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6" w:rsidRPr="001C59E8" w:rsidRDefault="009F35E6" w:rsidP="009F35E6">
      <w:pPr>
        <w:tabs>
          <w:tab w:val="left" w:pos="1418"/>
          <w:tab w:val="left" w:pos="1560"/>
        </w:tabs>
        <w:spacing w:before="60" w:after="60"/>
        <w:ind w:left="1560" w:right="-1" w:hanging="15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sz w:val="22"/>
          <w:szCs w:val="22"/>
        </w:rPr>
        <w:t>Załącznik nr 6 do SIWZ</w:t>
      </w:r>
    </w:p>
    <w:p w:rsidR="009F35E6" w:rsidRPr="00B82F71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spacing w:val="100"/>
          <w:sz w:val="22"/>
          <w:szCs w:val="22"/>
        </w:rPr>
      </w:pPr>
      <w:r w:rsidRPr="00B82F71">
        <w:rPr>
          <w:rFonts w:ascii="Times New Roman" w:hAnsi="Times New Roman" w:cs="Times New Roman"/>
          <w:b/>
          <w:spacing w:val="100"/>
          <w:sz w:val="22"/>
          <w:szCs w:val="22"/>
        </w:rPr>
        <w:t>( Wzór )</w:t>
      </w:r>
    </w:p>
    <w:p w:rsidR="009F35E6" w:rsidRDefault="009F35E6" w:rsidP="009F35E6">
      <w:pPr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UMOWA NR .....................</w:t>
      </w: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zawarta w dniu ............ 2019 r. w Kamieńsku pomiędzy </w:t>
      </w:r>
      <w:r w:rsidRPr="001C59E8">
        <w:rPr>
          <w:rFonts w:ascii="Times New Roman" w:hAnsi="Times New Roman" w:cs="Times New Roman"/>
          <w:b/>
          <w:sz w:val="22"/>
          <w:szCs w:val="22"/>
        </w:rPr>
        <w:t xml:space="preserve">Gminą Kamieńsk, </w:t>
      </w:r>
      <w:r w:rsidRPr="001C59E8">
        <w:rPr>
          <w:rFonts w:ascii="Times New Roman" w:hAnsi="Times New Roman" w:cs="Times New Roman"/>
          <w:sz w:val="22"/>
          <w:szCs w:val="22"/>
        </w:rPr>
        <w:t>ul. Wieluńska 50, 97</w:t>
      </w:r>
      <w:r w:rsidRPr="001C59E8">
        <w:rPr>
          <w:rFonts w:ascii="Times New Roman" w:hAnsi="Times New Roman" w:cs="Times New Roman"/>
          <w:sz w:val="22"/>
          <w:szCs w:val="22"/>
        </w:rPr>
        <w:noBreakHyphen/>
        <w:t xml:space="preserve">360 Kamieńsk, NIP: </w:t>
      </w:r>
      <w:r w:rsidRPr="001C59E8">
        <w:rPr>
          <w:rFonts w:ascii="Times New Roman" w:eastAsiaTheme="minorHAnsi" w:hAnsi="Times New Roman" w:cs="Times New Roman"/>
          <w:color w:val="000000"/>
          <w:sz w:val="22"/>
          <w:szCs w:val="22"/>
        </w:rPr>
        <w:t>772-22-60-719</w:t>
      </w:r>
      <w:r w:rsidRPr="001C59E8">
        <w:rPr>
          <w:rFonts w:ascii="Times New Roman" w:hAnsi="Times New Roman" w:cs="Times New Roman"/>
          <w:sz w:val="22"/>
          <w:szCs w:val="22"/>
        </w:rPr>
        <w:t>,  reprezentowaną przez Burmistrza – Bogdana Pawłowskiego zwaną dalej „Zamawiającym”</w:t>
      </w:r>
    </w:p>
    <w:p w:rsidR="009F35E6" w:rsidRPr="001C59E8" w:rsidRDefault="009F35E6" w:rsidP="009F35E6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</w:t>
      </w:r>
    </w:p>
    <w:p w:rsidR="009F35E6" w:rsidRPr="001C59E8" w:rsidRDefault="009F35E6" w:rsidP="009F35E6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9F35E6" w:rsidRPr="001C59E8" w:rsidRDefault="009F35E6" w:rsidP="009F35E6">
      <w:pPr>
        <w:pStyle w:val="Tekstpodstawowy"/>
        <w:tabs>
          <w:tab w:val="left" w:pos="1075"/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NIP:  ...........................                                                                         Regon: ................</w:t>
      </w: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zwanym dalej „Wykonawcą”, reprezentowanym przez:</w:t>
      </w: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1. .............................................</w:t>
      </w:r>
    </w:p>
    <w:p w:rsidR="009F35E6" w:rsidRPr="001C59E8" w:rsidRDefault="009F35E6" w:rsidP="009F35E6">
      <w:pPr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2. .............................................</w:t>
      </w: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35E6" w:rsidRPr="00B82F71" w:rsidRDefault="009F35E6" w:rsidP="009F35E6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2F71">
        <w:rPr>
          <w:rFonts w:ascii="Times New Roman" w:hAnsi="Times New Roman" w:cs="Times New Roman"/>
          <w:sz w:val="22"/>
          <w:szCs w:val="22"/>
        </w:rPr>
        <w:t xml:space="preserve">Mając na uwadze wynik postępowania o udzielenie zamówienia publicznego prowadzonego w trybie przetargu nieograniczonego na wybór wykonawcy do wykonania zadania  pn. </w:t>
      </w:r>
      <w:r w:rsidRPr="00B82F71">
        <w:rPr>
          <w:rFonts w:ascii="Times New Roman" w:hAnsi="Times New Roman" w:cs="Times New Roman"/>
          <w:b/>
          <w:sz w:val="22"/>
          <w:szCs w:val="22"/>
        </w:rPr>
        <w:t xml:space="preserve">„PRZEBUDOWA BIEŻNI I BUDOWA ZESKOCZNI DO SKOKU W DAL NA STADIONIE SPORTOWYM W KAMIEŃSKU” </w:t>
      </w:r>
      <w:r w:rsidRPr="00B82F71">
        <w:rPr>
          <w:rFonts w:ascii="Times New Roman" w:hAnsi="Times New Roman" w:cs="Times New Roman"/>
          <w:spacing w:val="-2"/>
          <w:sz w:val="22"/>
          <w:szCs w:val="22"/>
        </w:rPr>
        <w:t>zawiera się umowę o następującej treści:</w:t>
      </w:r>
    </w:p>
    <w:p w:rsidR="009F35E6" w:rsidRPr="001C59E8" w:rsidRDefault="009F35E6" w:rsidP="009F35E6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F35E6" w:rsidRPr="001C59E8" w:rsidRDefault="009F35E6" w:rsidP="009F35E6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9F35E6" w:rsidRPr="001C59E8" w:rsidRDefault="009F35E6" w:rsidP="009F35E6">
      <w:pPr>
        <w:pStyle w:val="Tekstpodstawowy"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Zamawiający zleca, a Wykonawca zobowiązuje się do </w:t>
      </w:r>
      <w:r>
        <w:rPr>
          <w:rFonts w:ascii="Times New Roman" w:hAnsi="Times New Roman" w:cs="Times New Roman"/>
          <w:sz w:val="22"/>
          <w:szCs w:val="22"/>
        </w:rPr>
        <w:t xml:space="preserve">wykonania zadania pod nazwą: </w:t>
      </w:r>
      <w:r w:rsidRPr="009E7DB9">
        <w:rPr>
          <w:rFonts w:ascii="Times New Roman" w:hAnsi="Times New Roman" w:cs="Times New Roman"/>
          <w:b/>
        </w:rPr>
        <w:t>PRZEBUDOWA BIEŻNI I BUDOWA ZESKOCZNI DO SKOKU W DAL NA STADIONIE SPORTOWYM W KAMIEŃSKU</w:t>
      </w:r>
      <w:r w:rsidRPr="001C59E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 </w:t>
      </w:r>
    </w:p>
    <w:p w:rsidR="009F35E6" w:rsidRPr="001C59E8" w:rsidRDefault="009F35E6" w:rsidP="009F35E6">
      <w:pPr>
        <w:pStyle w:val="Standard"/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Roboty stanowiące przedmiot umowy, o którym mowa w ust. 1 obejmują m.in.:</w:t>
      </w:r>
    </w:p>
    <w:p w:rsidR="009F35E6" w:rsidRPr="001C2265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rozbiórkę </w:t>
      </w:r>
      <w:r w:rsidRPr="001C2265">
        <w:rPr>
          <w:rFonts w:ascii="Times New Roman" w:hAnsi="Times New Roman" w:cs="Times New Roman"/>
          <w:sz w:val="22"/>
          <w:szCs w:val="22"/>
        </w:rPr>
        <w:t>obrzeży b</w:t>
      </w:r>
      <w:r>
        <w:rPr>
          <w:rFonts w:ascii="Times New Roman" w:hAnsi="Times New Roman" w:cs="Times New Roman"/>
          <w:sz w:val="22"/>
          <w:szCs w:val="22"/>
        </w:rPr>
        <w:t>etonowych o długości ~891,10 mb</w:t>
      </w:r>
    </w:p>
    <w:p w:rsidR="009F35E6" w:rsidRPr="001C2265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rozbiórkę </w:t>
      </w:r>
      <w:r w:rsidRPr="001C2265">
        <w:rPr>
          <w:rFonts w:ascii="Times New Roman" w:hAnsi="Times New Roman" w:cs="Times New Roman"/>
          <w:sz w:val="22"/>
          <w:szCs w:val="22"/>
        </w:rPr>
        <w:t>istniejące</w:t>
      </w:r>
      <w:r>
        <w:rPr>
          <w:rFonts w:ascii="Times New Roman" w:hAnsi="Times New Roman" w:cs="Times New Roman"/>
          <w:sz w:val="22"/>
          <w:szCs w:val="22"/>
        </w:rPr>
        <w:t>go ogrodzenia</w:t>
      </w:r>
      <w:r w:rsidRPr="001C2265">
        <w:rPr>
          <w:rFonts w:ascii="Times New Roman" w:hAnsi="Times New Roman" w:cs="Times New Roman"/>
          <w:sz w:val="22"/>
          <w:szCs w:val="22"/>
        </w:rPr>
        <w:t xml:space="preserve"> zlokalizowane pomiędzy trybunami a boiskiem piłkarskim oraz wokół boiska o długości ~457,80 mb</w:t>
      </w:r>
    </w:p>
    <w:p w:rsidR="009F35E6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rozbiórkę </w:t>
      </w:r>
      <w:r w:rsidRPr="004C52FD">
        <w:rPr>
          <w:rFonts w:ascii="Times New Roman" w:hAnsi="Times New Roman" w:cs="Times New Roman"/>
          <w:sz w:val="22"/>
          <w:szCs w:val="22"/>
        </w:rPr>
        <w:t>wiat dla zawodników</w:t>
      </w:r>
    </w:p>
    <w:p w:rsidR="009F35E6" w:rsidRPr="009F5401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wykonanie </w:t>
      </w:r>
      <w:r w:rsidRPr="004C52FD">
        <w:rPr>
          <w:rFonts w:ascii="Times New Roman" w:hAnsi="Times New Roman" w:cs="Times New Roman"/>
          <w:sz w:val="22"/>
          <w:szCs w:val="22"/>
        </w:rPr>
        <w:t>bieżni z nawierzchni poliuretanowej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5401">
        <w:rPr>
          <w:sz w:val="23"/>
          <w:szCs w:val="23"/>
        </w:rPr>
        <w:t>o długości wewnętrznego toru równej 412 m. (4 tory o szerokości 122 cm)</w:t>
      </w:r>
      <w:r>
        <w:rPr>
          <w:sz w:val="23"/>
          <w:szCs w:val="23"/>
        </w:rPr>
        <w:t>,</w:t>
      </w:r>
    </w:p>
    <w:p w:rsidR="009F35E6" w:rsidRPr="009F5401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sz w:val="23"/>
          <w:szCs w:val="23"/>
        </w:rPr>
      </w:pPr>
      <w:r w:rsidRPr="004C52FD">
        <w:rPr>
          <w:sz w:val="23"/>
          <w:szCs w:val="23"/>
        </w:rPr>
        <w:t xml:space="preserve">wymianę istniejącego ogrodzenia wokół boiska oraz wygradzającego strefę trybun. </w:t>
      </w:r>
      <w:r>
        <w:rPr>
          <w:sz w:val="23"/>
          <w:szCs w:val="23"/>
        </w:rPr>
        <w:t>Wykonanie ogrodzenia</w:t>
      </w:r>
      <w:r w:rsidRPr="004C52FD">
        <w:rPr>
          <w:sz w:val="23"/>
          <w:szCs w:val="23"/>
        </w:rPr>
        <w:t xml:space="preserve"> panelowe</w:t>
      </w:r>
      <w:r>
        <w:rPr>
          <w:sz w:val="23"/>
          <w:szCs w:val="23"/>
        </w:rPr>
        <w:t>go</w:t>
      </w:r>
      <w:r w:rsidRPr="004C52FD">
        <w:rPr>
          <w:sz w:val="23"/>
          <w:szCs w:val="23"/>
        </w:rPr>
        <w:t xml:space="preserve"> systemowe</w:t>
      </w:r>
      <w:r>
        <w:rPr>
          <w:sz w:val="23"/>
          <w:szCs w:val="23"/>
        </w:rPr>
        <w:t>go</w:t>
      </w:r>
      <w:r w:rsidRPr="004C52FD">
        <w:rPr>
          <w:sz w:val="23"/>
          <w:szCs w:val="23"/>
        </w:rPr>
        <w:t xml:space="preserve"> o wysokości 1,20 m z paneli systemowych stalowych o </w:t>
      </w:r>
      <w:r>
        <w:rPr>
          <w:sz w:val="23"/>
          <w:szCs w:val="23"/>
        </w:rPr>
        <w:t xml:space="preserve">oczku 5x20 cm z prętów gr. 6 mm </w:t>
      </w:r>
      <w:r w:rsidRPr="001C2265">
        <w:rPr>
          <w:rFonts w:ascii="Times New Roman" w:hAnsi="Times New Roman" w:cs="Times New Roman"/>
          <w:sz w:val="22"/>
          <w:szCs w:val="22"/>
        </w:rPr>
        <w:t>~</w:t>
      </w:r>
      <w:r>
        <w:rPr>
          <w:rFonts w:ascii="Times New Roman" w:hAnsi="Times New Roman" w:cs="Times New Roman"/>
          <w:sz w:val="22"/>
          <w:szCs w:val="22"/>
        </w:rPr>
        <w:t>436,77,0</w:t>
      </w:r>
      <w:r w:rsidRPr="001C2265">
        <w:rPr>
          <w:rFonts w:ascii="Times New Roman" w:hAnsi="Times New Roman" w:cs="Times New Roman"/>
          <w:sz w:val="22"/>
          <w:szCs w:val="22"/>
        </w:rPr>
        <w:t>0 mb</w:t>
      </w:r>
    </w:p>
    <w:p w:rsidR="009F35E6" w:rsidRPr="004C52FD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sz w:val="23"/>
          <w:szCs w:val="23"/>
        </w:rPr>
      </w:pPr>
      <w:r w:rsidRPr="004C52FD">
        <w:rPr>
          <w:sz w:val="23"/>
          <w:szCs w:val="23"/>
        </w:rPr>
        <w:t>odgrodzenie boiska piłkarskiego od projektowanej skoczni do</w:t>
      </w:r>
      <w:r>
        <w:rPr>
          <w:sz w:val="23"/>
          <w:szCs w:val="23"/>
        </w:rPr>
        <w:t xml:space="preserve"> skoku w dal za pomocą </w:t>
      </w:r>
      <w:proofErr w:type="spellStart"/>
      <w:r>
        <w:rPr>
          <w:sz w:val="23"/>
          <w:szCs w:val="23"/>
        </w:rPr>
        <w:t>piłkochwytu</w:t>
      </w:r>
      <w:proofErr w:type="spellEnd"/>
      <w:r>
        <w:rPr>
          <w:sz w:val="23"/>
          <w:szCs w:val="23"/>
        </w:rPr>
        <w:t xml:space="preserve"> o wysokości 5 m - </w:t>
      </w:r>
      <w:r w:rsidRPr="004C52FD">
        <w:rPr>
          <w:sz w:val="23"/>
          <w:szCs w:val="23"/>
        </w:rPr>
        <w:t>wypełnienie siatką polipropylenową gr</w:t>
      </w:r>
      <w:r>
        <w:rPr>
          <w:sz w:val="23"/>
          <w:szCs w:val="23"/>
        </w:rPr>
        <w:t>.</w:t>
      </w:r>
      <w:r w:rsidRPr="004C52FD">
        <w:rPr>
          <w:sz w:val="23"/>
          <w:szCs w:val="23"/>
        </w:rPr>
        <w:t xml:space="preserve"> 5 mm</w:t>
      </w:r>
      <w:r>
        <w:rPr>
          <w:sz w:val="23"/>
          <w:szCs w:val="23"/>
        </w:rPr>
        <w:t xml:space="preserve"> </w:t>
      </w:r>
      <w:r w:rsidRPr="001C2265">
        <w:rPr>
          <w:rFonts w:ascii="Times New Roman" w:hAnsi="Times New Roman" w:cs="Times New Roman"/>
          <w:sz w:val="22"/>
          <w:szCs w:val="22"/>
        </w:rPr>
        <w:t>~</w:t>
      </w:r>
      <w:r>
        <w:rPr>
          <w:rFonts w:ascii="Times New Roman" w:hAnsi="Times New Roman" w:cs="Times New Roman"/>
          <w:sz w:val="22"/>
          <w:szCs w:val="22"/>
        </w:rPr>
        <w:t>180,0</w:t>
      </w:r>
      <w:r w:rsidRPr="001C2265">
        <w:rPr>
          <w:rFonts w:ascii="Times New Roman" w:hAnsi="Times New Roman" w:cs="Times New Roman"/>
          <w:sz w:val="22"/>
          <w:szCs w:val="22"/>
        </w:rPr>
        <w:t>0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9F35E6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52FD">
        <w:rPr>
          <w:rFonts w:ascii="Times New Roman" w:hAnsi="Times New Roman" w:cs="Times New Roman"/>
          <w:sz w:val="22"/>
          <w:szCs w:val="22"/>
        </w:rPr>
        <w:t xml:space="preserve">budową rozbiegu do skoku w dal </w:t>
      </w:r>
      <w:r w:rsidRPr="001C2265">
        <w:rPr>
          <w:rFonts w:ascii="Times New Roman" w:hAnsi="Times New Roman" w:cs="Times New Roman"/>
          <w:sz w:val="22"/>
          <w:szCs w:val="22"/>
        </w:rPr>
        <w:t>o nawierzchni poliuretanowej</w:t>
      </w:r>
      <w:r w:rsidRPr="004C52FD">
        <w:rPr>
          <w:rFonts w:ascii="Times New Roman" w:hAnsi="Times New Roman" w:cs="Times New Roman"/>
          <w:sz w:val="22"/>
          <w:szCs w:val="22"/>
        </w:rPr>
        <w:t xml:space="preserve"> o długości ~42 m i lądowiskiem o wymiarach 514 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52FD">
        <w:rPr>
          <w:rFonts w:ascii="Times New Roman" w:hAnsi="Times New Roman" w:cs="Times New Roman"/>
          <w:sz w:val="22"/>
          <w:szCs w:val="22"/>
        </w:rPr>
        <w:t>912 cm wypełnionym piaskiem płukanym.</w:t>
      </w:r>
    </w:p>
    <w:p w:rsidR="009F35E6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wykonanie utwardzenia z kostki betonowej </w:t>
      </w:r>
      <w:proofErr w:type="spellStart"/>
      <w:r w:rsidRPr="004551C2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4551C2">
        <w:rPr>
          <w:rFonts w:ascii="Times New Roman" w:hAnsi="Times New Roman" w:cs="Times New Roman"/>
          <w:sz w:val="22"/>
          <w:szCs w:val="22"/>
        </w:rPr>
        <w:t xml:space="preserve"> 6 cm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52FD">
        <w:rPr>
          <w:rFonts w:ascii="Times New Roman" w:hAnsi="Times New Roman" w:cs="Times New Roman"/>
          <w:sz w:val="22"/>
          <w:szCs w:val="22"/>
        </w:rPr>
        <w:t>~</w:t>
      </w:r>
      <w:r>
        <w:rPr>
          <w:rFonts w:ascii="Times New Roman" w:hAnsi="Times New Roman" w:cs="Times New Roman"/>
          <w:sz w:val="22"/>
          <w:szCs w:val="22"/>
        </w:rPr>
        <w:t xml:space="preserve">64,4 </w:t>
      </w:r>
      <w:r w:rsidRPr="004C52FD">
        <w:rPr>
          <w:rFonts w:ascii="Times New Roman" w:hAnsi="Times New Roman" w:cs="Times New Roman"/>
          <w:sz w:val="22"/>
          <w:szCs w:val="22"/>
        </w:rPr>
        <w:t>m</w:t>
      </w:r>
    </w:p>
    <w:p w:rsidR="009F35E6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r</w:t>
      </w:r>
      <w:r>
        <w:rPr>
          <w:sz w:val="22"/>
          <w:szCs w:val="22"/>
        </w:rPr>
        <w:t>zutni</w:t>
      </w:r>
      <w:r w:rsidRPr="004551C2">
        <w:rPr>
          <w:sz w:val="22"/>
          <w:szCs w:val="22"/>
        </w:rPr>
        <w:t xml:space="preserve"> do pchnięcia kulą </w:t>
      </w:r>
      <w:r>
        <w:rPr>
          <w:sz w:val="22"/>
          <w:szCs w:val="22"/>
        </w:rPr>
        <w:t xml:space="preserve">- </w:t>
      </w:r>
      <w:r w:rsidRPr="004551C2">
        <w:rPr>
          <w:sz w:val="22"/>
          <w:szCs w:val="22"/>
        </w:rPr>
        <w:t>betonowe koło o średnicy 2,135 m ± 5 mm, z zamontowanym progiem (mającym kształt łuku, którego krawędź wewnętrzna pokrywa się z wewnętrzną krawędzią obręczy) i sektorem rzutów o długości 20,0 m.</w:t>
      </w:r>
    </w:p>
    <w:p w:rsidR="009F35E6" w:rsidRPr="000C0131" w:rsidRDefault="009F35E6" w:rsidP="009F35E6">
      <w:pPr>
        <w:numPr>
          <w:ilvl w:val="0"/>
          <w:numId w:val="12"/>
        </w:numPr>
        <w:tabs>
          <w:tab w:val="left" w:pos="567"/>
        </w:tabs>
        <w:spacing w:before="60" w:after="60"/>
        <w:ind w:left="567" w:hanging="284"/>
        <w:jc w:val="both"/>
        <w:rPr>
          <w:rFonts w:ascii="Times New Roman" w:hAnsi="Times New Roman" w:cs="Times New Roman"/>
          <w:sz w:val="22"/>
          <w:szCs w:val="22"/>
        </w:rPr>
      </w:pPr>
      <w:r w:rsidRPr="000C0131"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  <w:t>obsługę geodezyjną inwestycji</w:t>
      </w:r>
    </w:p>
    <w:p w:rsidR="009F35E6" w:rsidRPr="001C59E8" w:rsidRDefault="009F35E6" w:rsidP="009F35E6">
      <w:pPr>
        <w:tabs>
          <w:tab w:val="left" w:pos="0"/>
        </w:tabs>
        <w:spacing w:before="60" w:after="60"/>
        <w:ind w:left="426"/>
        <w:rPr>
          <w:rFonts w:ascii="Times New Roman" w:eastAsia="Times New Roman" w:hAnsi="Times New Roman" w:cs="Times New Roman"/>
          <w:kern w:val="0"/>
          <w:sz w:val="22"/>
          <w:szCs w:val="22"/>
          <w:lang w:val="cs-CZ" w:bidi="ar-SA"/>
        </w:rPr>
      </w:pPr>
    </w:p>
    <w:p w:rsidR="009F35E6" w:rsidRPr="001C59E8" w:rsidRDefault="009F35E6" w:rsidP="009F35E6">
      <w:pPr>
        <w:pStyle w:val="Standard"/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Szczegółowy opis zakresu robót, o których mowa w ust.1 określony został w:</w:t>
      </w:r>
    </w:p>
    <w:p w:rsidR="009F35E6" w:rsidRPr="00D742F5" w:rsidRDefault="009F35E6" w:rsidP="009F35E6">
      <w:pPr>
        <w:pStyle w:val="Standard"/>
        <w:numPr>
          <w:ilvl w:val="0"/>
          <w:numId w:val="13"/>
        </w:numPr>
        <w:tabs>
          <w:tab w:val="left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742F5">
        <w:rPr>
          <w:rFonts w:ascii="Times New Roman" w:hAnsi="Times New Roman" w:cs="Times New Roman"/>
          <w:sz w:val="22"/>
          <w:szCs w:val="22"/>
        </w:rPr>
        <w:t>projekcie budowlano - wykonawczym stanowiącym załącznik nr 8 do SIWZ,</w:t>
      </w:r>
    </w:p>
    <w:p w:rsidR="009F35E6" w:rsidRPr="00D742F5" w:rsidRDefault="009F35E6" w:rsidP="009F35E6">
      <w:pPr>
        <w:pStyle w:val="Standard"/>
        <w:numPr>
          <w:ilvl w:val="0"/>
          <w:numId w:val="13"/>
        </w:numPr>
        <w:tabs>
          <w:tab w:val="left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742F5">
        <w:rPr>
          <w:rFonts w:ascii="Times New Roman" w:hAnsi="Times New Roman" w:cs="Times New Roman"/>
          <w:sz w:val="22"/>
          <w:szCs w:val="22"/>
        </w:rPr>
        <w:t>przedmiarze robót stanowiącym załącznik nr 9 do SIWZ,</w:t>
      </w:r>
    </w:p>
    <w:p w:rsidR="009F35E6" w:rsidRPr="00D742F5" w:rsidRDefault="009F35E6" w:rsidP="009F35E6">
      <w:pPr>
        <w:pStyle w:val="Standard"/>
        <w:numPr>
          <w:ilvl w:val="0"/>
          <w:numId w:val="13"/>
        </w:numPr>
        <w:tabs>
          <w:tab w:val="left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D742F5">
        <w:rPr>
          <w:rFonts w:ascii="Times New Roman" w:hAnsi="Times New Roman" w:cs="Times New Roman"/>
          <w:sz w:val="22"/>
          <w:szCs w:val="22"/>
        </w:rPr>
        <w:t>specyfikacji technicznej wykonania i odbioru robót stanowiącej załącznik nr 10 do SIWZ,</w:t>
      </w:r>
    </w:p>
    <w:p w:rsidR="009F35E6" w:rsidRPr="001C59E8" w:rsidRDefault="009F35E6" w:rsidP="009F35E6">
      <w:pPr>
        <w:pStyle w:val="Standard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2</w:t>
      </w:r>
    </w:p>
    <w:p w:rsidR="009F35E6" w:rsidRPr="001C59E8" w:rsidRDefault="009F35E6" w:rsidP="009F35E6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oświadcza, że posiada odpowiednie kwalifikacje i wymagane prawem uprawnienia niezbędne do wykonywania robót budowlanych, będących przedmiotem umowy. </w:t>
      </w:r>
    </w:p>
    <w:p w:rsidR="009F35E6" w:rsidRPr="001C59E8" w:rsidRDefault="009F35E6" w:rsidP="009F35E6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9F35E6" w:rsidRPr="001C59E8" w:rsidRDefault="009F35E6" w:rsidP="009F35E6">
      <w:pPr>
        <w:widowControl/>
        <w:numPr>
          <w:ilvl w:val="0"/>
          <w:numId w:val="3"/>
        </w:numPr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ustalają, że Wykonawca powierzy Podwykonawcy/om wykonanie następującego zakresu robót:</w:t>
      </w:r>
    </w:p>
    <w:p w:rsidR="009F35E6" w:rsidRPr="001C59E8" w:rsidRDefault="009F35E6" w:rsidP="009F35E6">
      <w:pPr>
        <w:widowControl/>
        <w:numPr>
          <w:ilvl w:val="1"/>
          <w:numId w:val="3"/>
        </w:numPr>
        <w:tabs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………………………………………………….……………………………………</w:t>
      </w:r>
    </w:p>
    <w:p w:rsidR="009F35E6" w:rsidRPr="001C59E8" w:rsidRDefault="009F35E6" w:rsidP="009F35E6">
      <w:pPr>
        <w:widowControl/>
        <w:numPr>
          <w:ilvl w:val="1"/>
          <w:numId w:val="3"/>
        </w:numPr>
        <w:tabs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Pozostały zakres robót Wykonawca będzie wykonywał siłami własnymi.</w:t>
      </w:r>
    </w:p>
    <w:p w:rsidR="009F35E6" w:rsidRPr="001C59E8" w:rsidRDefault="009F35E6" w:rsidP="009F35E6">
      <w:pPr>
        <w:widowControl/>
        <w:numPr>
          <w:ilvl w:val="0"/>
          <w:numId w:val="3"/>
        </w:numPr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jest odpowiedzialny za działania lub zaniechania Podwykonawcy, jego przedstawicieli lub pracowników, jak za własne działania lub zaniechania.</w:t>
      </w:r>
    </w:p>
    <w:p w:rsidR="009F35E6" w:rsidRPr="001C59E8" w:rsidRDefault="009F35E6" w:rsidP="009F35E6">
      <w:pPr>
        <w:widowControl/>
        <w:numPr>
          <w:ilvl w:val="0"/>
          <w:numId w:val="3"/>
        </w:numPr>
        <w:tabs>
          <w:tab w:val="num" w:pos="142"/>
        </w:tabs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może: </w:t>
      </w:r>
    </w:p>
    <w:p w:rsidR="009F35E6" w:rsidRPr="001C59E8" w:rsidRDefault="009F35E6" w:rsidP="009F35E6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powierzyć realizację części zamówienia Podwykonawcom, mimo nie wskazania w ofercie takiej części do powierzenia podwykonawcom;</w:t>
      </w:r>
    </w:p>
    <w:p w:rsidR="009F35E6" w:rsidRPr="001C59E8" w:rsidRDefault="009F35E6" w:rsidP="009F35E6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wskazać inny zakres Podwykonawstwa, niż przedstawiony w Ofercie;</w:t>
      </w:r>
    </w:p>
    <w:p w:rsidR="009F35E6" w:rsidRPr="001C59E8" w:rsidRDefault="009F35E6" w:rsidP="009F35E6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wskazać innych Podwykonawców niż przedstawieni w Ofercie;</w:t>
      </w:r>
    </w:p>
    <w:p w:rsidR="009F35E6" w:rsidRPr="001C59E8" w:rsidRDefault="009F35E6" w:rsidP="009F35E6">
      <w:pPr>
        <w:widowControl/>
        <w:numPr>
          <w:ilvl w:val="0"/>
          <w:numId w:val="6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zrezygnować z Podwykonawstwa.</w:t>
      </w:r>
    </w:p>
    <w:p w:rsidR="009F35E6" w:rsidRPr="001C59E8" w:rsidRDefault="009F35E6" w:rsidP="009F35E6">
      <w:pPr>
        <w:widowControl/>
        <w:numPr>
          <w:ilvl w:val="1"/>
          <w:numId w:val="6"/>
        </w:numPr>
        <w:tabs>
          <w:tab w:val="clear" w:pos="1364"/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 xml:space="preserve">, w celu wykazania spełniania warunków udziału w postępowaniu, o których mowa w art. 22 ust. 1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>, Wykonawca jest zobowiązany wykazać Zamawiającemu, iż proponowany inny Podwykonawca lub Wykonawca samodzielnie spełnia je w stopniu nie mniejszym niż wymagany w trakcie postępowania o udzielenie zamówienia.</w:t>
      </w:r>
    </w:p>
    <w:p w:rsidR="009F35E6" w:rsidRPr="001C59E8" w:rsidRDefault="009F35E6" w:rsidP="009F35E6">
      <w:pPr>
        <w:widowControl/>
        <w:numPr>
          <w:ilvl w:val="1"/>
          <w:numId w:val="6"/>
        </w:numPr>
        <w:tabs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Umowa z podwykonawcą powinna stanowić w szczególności, iż: </w:t>
      </w:r>
    </w:p>
    <w:p w:rsidR="009F35E6" w:rsidRPr="001C59E8" w:rsidRDefault="009F35E6" w:rsidP="009F35E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terminy zapłaty wynagrodzenia nie może być dłuższy niż 30 dni od dnia otrzymania rachunku lub faktury;</w:t>
      </w:r>
    </w:p>
    <w:p w:rsidR="009F35E6" w:rsidRPr="001C59E8" w:rsidRDefault="009F35E6" w:rsidP="009F35E6">
      <w:pPr>
        <w:widowControl/>
        <w:numPr>
          <w:ilvl w:val="0"/>
          <w:numId w:val="4"/>
        </w:numPr>
        <w:tabs>
          <w:tab w:val="clear" w:pos="720"/>
          <w:tab w:val="num" w:pos="851"/>
        </w:tabs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podwykonawstwie.</w:t>
      </w:r>
    </w:p>
    <w:p w:rsidR="009F35E6" w:rsidRPr="001C59E8" w:rsidRDefault="009F35E6" w:rsidP="009F35E6">
      <w:pPr>
        <w:widowControl/>
        <w:numPr>
          <w:ilvl w:val="1"/>
          <w:numId w:val="4"/>
        </w:numPr>
        <w:tabs>
          <w:tab w:val="num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Umowa o podwykonawstwo nie może zawierać postanowień:</w:t>
      </w:r>
    </w:p>
    <w:p w:rsidR="009F35E6" w:rsidRPr="001C59E8" w:rsidRDefault="009F35E6" w:rsidP="009F35E6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a.</w:t>
      </w:r>
      <w:r w:rsidRPr="001C59E8">
        <w:rPr>
          <w:rFonts w:ascii="Times New Roman" w:hAnsi="Times New Roman" w:cs="Times New Roman"/>
          <w:sz w:val="22"/>
          <w:szCs w:val="22"/>
        </w:rPr>
        <w:tab/>
        <w:t>uzależniających uzyskanie przez podwykonawcę płatności od Wykonawcy od zapłaty przez Zamawiającego Wykonawcy wynagrodzenia obejmującego zakres robót wykonanych przez podwykonawcę;</w:t>
      </w:r>
    </w:p>
    <w:p w:rsidR="009F35E6" w:rsidRPr="001C59E8" w:rsidRDefault="009F35E6" w:rsidP="009F35E6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b.</w:t>
      </w:r>
      <w:r w:rsidRPr="001C59E8">
        <w:rPr>
          <w:rFonts w:ascii="Times New Roman" w:hAnsi="Times New Roman" w:cs="Times New Roman"/>
          <w:sz w:val="22"/>
          <w:szCs w:val="22"/>
        </w:rPr>
        <w:tab/>
        <w:t>uzależniających zwrot Podwykonawcy kwot zabezpieczenia przez Wykonawcę, od zwrotu zabezpieczenia wykonania umowy przez Zamawiającego Wykonawcy.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7. Wykonawca, podwykonawca lub dalszy podwykonawca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8.</w:t>
      </w:r>
      <w:r w:rsidRPr="001C59E8">
        <w:rPr>
          <w:rFonts w:ascii="Times New Roman" w:hAnsi="Times New Roman" w:cs="Times New Roman"/>
          <w:sz w:val="22"/>
          <w:szCs w:val="22"/>
        </w:rPr>
        <w:tab/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9.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zobowiązany jest do przedłożenia Zamawiającemu projektu umowy o podwykonawstwo, której przedmiotem są roboty budowlane nie później niż 3 dni przed jej zawarciem.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10.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Jeżeli Zamawiający w terminie 7 dni od dnia przedłożenia mu projektu umowy o podwykonawstwo, której przedmiotem są roboty budowlane nie zgłosi na piśmie zastrzeżeń, uważa się, że zaakceptował ten projekt umowy. Zastrzeżenia w szczególności będą dotyczyć wymagań określonych w ust. 5 i 6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>niniejszego paragrafu.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11.</w:t>
      </w:r>
      <w:r w:rsidRPr="001C59E8">
        <w:rPr>
          <w:rFonts w:ascii="Times New Roman" w:hAnsi="Times New Roman" w:cs="Times New Roman"/>
          <w:sz w:val="22"/>
          <w:szCs w:val="22"/>
        </w:rPr>
        <w:tab/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12. Jeżeli Zamawiający w terminie 7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13.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14.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15.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jest zobowiązany do zapłaty wynagrodzenia należnego podwykonawcy w terminach płatności określonych w umowie o podwykonawstwo.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16.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17.</w:t>
      </w:r>
      <w:r w:rsidRPr="001C59E8">
        <w:rPr>
          <w:rFonts w:ascii="Times New Roman" w:hAnsi="Times New Roman" w:cs="Times New Roman"/>
          <w:sz w:val="22"/>
          <w:szCs w:val="22"/>
        </w:rPr>
        <w:tab/>
        <w:t>Do zmian postanowień umów o podwykonawstwo stosuje się zasady mające zastosowanie przy zawieraniu i akceptacji zawartych umów o podwykonawstwo.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18.</w:t>
      </w:r>
      <w:r w:rsidRPr="001C59E8">
        <w:rPr>
          <w:rFonts w:ascii="Times New Roman" w:hAnsi="Times New Roman" w:cs="Times New Roman"/>
          <w:sz w:val="22"/>
          <w:szCs w:val="22"/>
        </w:rPr>
        <w:tab/>
        <w:t>W przypadku zawierania umów z dalszymi podwykonawcami stosuje się zasady dotyczące zawierania umów z podwykonawcą określonych w niniejszym paragrafie.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19.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20.</w:t>
      </w:r>
      <w:r w:rsidRPr="001C59E8">
        <w:rPr>
          <w:rFonts w:ascii="Times New Roman" w:hAnsi="Times New Roman" w:cs="Times New Roman"/>
          <w:sz w:val="22"/>
          <w:szCs w:val="22"/>
        </w:rPr>
        <w:tab/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21.</w:t>
      </w:r>
      <w:r w:rsidRPr="001C59E8">
        <w:rPr>
          <w:rFonts w:ascii="Times New Roman" w:hAnsi="Times New Roman" w:cs="Times New Roman"/>
          <w:sz w:val="22"/>
          <w:szCs w:val="22"/>
        </w:rPr>
        <w:tab/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22.</w:t>
      </w:r>
      <w:r w:rsidRPr="001C59E8">
        <w:rPr>
          <w:rFonts w:ascii="Times New Roman" w:hAnsi="Times New Roman" w:cs="Times New Roman"/>
          <w:sz w:val="22"/>
          <w:szCs w:val="22"/>
        </w:rPr>
        <w:tab/>
        <w:t>W przypadku zgłoszenia przez Wykonawcę uwag, o których mowa w ust. 21, w terminie wskazanym przez Zamawiającego, Zamawiający może:</w:t>
      </w:r>
    </w:p>
    <w:p w:rsidR="009F35E6" w:rsidRPr="001C59E8" w:rsidRDefault="009F35E6" w:rsidP="009F35E6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nie dokonać bezpośredniej zapłaty wynagrodzenia podwykonawcy lub dalszemu podwykonawcy, jeżeli wykonawca wykaże niezasadność takiej zapłaty, albo </w:t>
      </w:r>
    </w:p>
    <w:p w:rsidR="009F35E6" w:rsidRPr="001C59E8" w:rsidRDefault="009F35E6" w:rsidP="009F35E6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9F35E6" w:rsidRPr="001C59E8" w:rsidRDefault="009F35E6" w:rsidP="009F35E6">
      <w:pPr>
        <w:tabs>
          <w:tab w:val="num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  <w:t>dokonać bezpośredniej zapłaty wynagrodzenia podwykonawcy lub dalszemu podwykonawcy, jeżeli podwykonawca lub dalszy podwykonawca wykaże zasadność takiej zapłaty.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23.</w:t>
      </w:r>
      <w:r w:rsidRPr="001C59E8">
        <w:rPr>
          <w:rFonts w:ascii="Times New Roman" w:hAnsi="Times New Roman" w:cs="Times New Roman"/>
          <w:sz w:val="22"/>
          <w:szCs w:val="22"/>
        </w:rPr>
        <w:tab/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24.</w:t>
      </w:r>
      <w:r w:rsidRPr="001C59E8">
        <w:rPr>
          <w:rFonts w:ascii="Times New Roman" w:hAnsi="Times New Roman" w:cs="Times New Roman"/>
          <w:sz w:val="22"/>
          <w:szCs w:val="22"/>
        </w:rPr>
        <w:tab/>
        <w:t>Kwotę zapłaconą podwykonawcy lub skierowaną do depozytu sądowego Zamawiający potrąca z wynagrodzenia należnego Wykonawcy.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25.</w:t>
      </w:r>
      <w:r w:rsidRPr="001C59E8">
        <w:rPr>
          <w:rFonts w:ascii="Times New Roman" w:hAnsi="Times New Roman" w:cs="Times New Roman"/>
          <w:sz w:val="22"/>
          <w:szCs w:val="22"/>
        </w:rPr>
        <w:tab/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26.</w:t>
      </w:r>
      <w:r w:rsidRPr="001C59E8">
        <w:rPr>
          <w:rFonts w:ascii="Times New Roman" w:hAnsi="Times New Roman" w:cs="Times New Roman"/>
          <w:sz w:val="22"/>
          <w:szCs w:val="22"/>
        </w:rPr>
        <w:tab/>
        <w:t>Zasady dotyczące podwykonawców mają odpowiednie zastosowanie do dalszych podwykonawców.</w:t>
      </w:r>
    </w:p>
    <w:p w:rsidR="009F35E6" w:rsidRPr="001C59E8" w:rsidRDefault="009F35E6" w:rsidP="009F35E6">
      <w:pPr>
        <w:tabs>
          <w:tab w:val="num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27.</w:t>
      </w:r>
      <w:r w:rsidRPr="001C59E8">
        <w:rPr>
          <w:rFonts w:ascii="Times New Roman" w:hAnsi="Times New Roman" w:cs="Times New Roman"/>
          <w:sz w:val="22"/>
          <w:szCs w:val="22"/>
        </w:rPr>
        <w:tab/>
        <w:t>Jeżeli zobowiązanie podwykonawcy wobec Wykonawcy związane z wykonanymi robotami lub dostarczonymi materiałami, obejmuje okres dłuższy niż okres gwarancyjny ustalony w niniejszej umowie, Wykonawca po upływie okresu gwarancyjnego jest zobowiązany na żądanie Zamawiającego dokonać cesji na jego rzecz korzyści wynikających z tych zobowiązań.</w:t>
      </w:r>
    </w:p>
    <w:p w:rsidR="009F35E6" w:rsidRPr="001C59E8" w:rsidRDefault="009F35E6" w:rsidP="009F35E6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9F35E6" w:rsidRPr="001C59E8" w:rsidRDefault="009F35E6" w:rsidP="009F35E6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zobowiązuje się przeprowadzać pomiary i badania materiałów oraz robót zgodnie z zasadami kontroli jakości materiałów i robót określonych w specyfikacjach technicznych  wykonania i odbioru robót.</w:t>
      </w:r>
    </w:p>
    <w:p w:rsidR="009F35E6" w:rsidRPr="001C59E8" w:rsidRDefault="009F35E6" w:rsidP="009F35E6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>Odpady powstałe w związku z realizacją umowy winny być na koszt Wykonawcy usunięte poza teren budowy i zutylizowane przy przestrzeganiu przepisów ustawy z dnia 14 grudnia 2012 r. o odpadach (</w:t>
      </w:r>
      <w:r w:rsidRPr="001C59E8">
        <w:rPr>
          <w:rFonts w:ascii="Times New Roman" w:hAnsi="Times New Roman" w:cs="Times New Roman"/>
          <w:sz w:val="22"/>
          <w:szCs w:val="22"/>
          <w:lang w:eastAsia="hi-IN"/>
        </w:rPr>
        <w:t>tj. Dz. U. z 2019 r., poz. 701</w:t>
      </w:r>
      <w:r w:rsidRPr="001C59E8">
        <w:rPr>
          <w:rFonts w:ascii="Times New Roman" w:hAnsi="Times New Roman" w:cs="Times New Roman"/>
          <w:sz w:val="22"/>
          <w:szCs w:val="22"/>
        </w:rPr>
        <w:t xml:space="preserve">). W szczególności Wykonawca zobowiązany jest do usunięcia na własny koszt materiałów z rozbiórki nie nadających się do wykorzystania oraz nadmiaru mas ziemnych. Pozyskane z rozbiórki materiały nadające się do ponownego wykorzystania winny być przewiezione przez Wykonawcę na jego koszt w miejsce wskazane przez Zamawiającego. Sposób postępowania z poszczególnymi elementami podlegającymi rozbiórce winien być uprzednio uzgodniony z przedstawicielami Zamawiającego. </w:t>
      </w:r>
    </w:p>
    <w:p w:rsidR="009F35E6" w:rsidRPr="001C59E8" w:rsidRDefault="009F35E6" w:rsidP="009F35E6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Wykonawcę obciążają wszelkie obowiązki i koszty wynikające z przepisów ustawy o odpadach w ramach wynagrodzenia za wykonanie całości Przedmiotu umowy.</w:t>
      </w:r>
    </w:p>
    <w:p w:rsidR="009F35E6" w:rsidRPr="001C59E8" w:rsidRDefault="009F35E6" w:rsidP="009F35E6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  <w:t>Ewentualne szkody powstałe podczas wykonywania Przedmiotu umowy Wykonawca zobowiązany jest naprawić na własny koszt.</w:t>
      </w: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C59E8" w:rsidRDefault="009F35E6" w:rsidP="009F35E6">
      <w:pPr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9F35E6" w:rsidRPr="00C859E7" w:rsidRDefault="009F35E6" w:rsidP="009F35E6">
      <w:pPr>
        <w:spacing w:before="60" w:after="6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59E7">
        <w:rPr>
          <w:rFonts w:ascii="Times New Roman" w:hAnsi="Times New Roman" w:cs="Times New Roman"/>
          <w:bCs/>
          <w:sz w:val="22"/>
          <w:szCs w:val="22"/>
        </w:rPr>
        <w:t>1.</w:t>
      </w:r>
      <w:r w:rsidRPr="00C859E7">
        <w:rPr>
          <w:rFonts w:ascii="Times New Roman" w:hAnsi="Times New Roman" w:cs="Times New Roman"/>
          <w:bCs/>
          <w:sz w:val="22"/>
          <w:szCs w:val="22"/>
        </w:rPr>
        <w:tab/>
      </w:r>
      <w:r w:rsidRPr="00C859E7">
        <w:rPr>
          <w:rFonts w:ascii="Times New Roman" w:hAnsi="Times New Roman" w:cs="Times New Roman"/>
          <w:sz w:val="22"/>
          <w:szCs w:val="22"/>
        </w:rPr>
        <w:t xml:space="preserve">Realizacja przedmiotu umowy, o którym mowa w §1 nastąpi </w:t>
      </w:r>
      <w:r w:rsidRPr="00C859E7">
        <w:rPr>
          <w:rFonts w:ascii="Times New Roman" w:hAnsi="Times New Roman" w:cs="Times New Roman"/>
          <w:bCs/>
          <w:sz w:val="22"/>
          <w:szCs w:val="22"/>
        </w:rPr>
        <w:t>w okresie od dnia podpisania umowy do dnia 15.11.2019 r.</w:t>
      </w:r>
    </w:p>
    <w:p w:rsidR="009F35E6" w:rsidRPr="00673DC6" w:rsidRDefault="009F35E6" w:rsidP="009F35E6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Wykonawca zobowiązuje się przystąpić do realizacji robót nie później niż w terminie 7 dni od dnia protokolarnego przekazania przez Zamawiającego terenu budowy. Przekazanie protokolarne terenu budowy przez Zamawiającego nastąpi nie później </w:t>
      </w:r>
      <w:r w:rsidRPr="00673DC6">
        <w:rPr>
          <w:rFonts w:ascii="Times New Roman" w:hAnsi="Times New Roman" w:cs="Times New Roman"/>
          <w:sz w:val="22"/>
          <w:szCs w:val="22"/>
        </w:rPr>
        <w:t>niż w terminie 7 dni od dnia podpisania umowy.</w:t>
      </w:r>
    </w:p>
    <w:p w:rsidR="009F35E6" w:rsidRPr="00673DC6" w:rsidRDefault="009F35E6" w:rsidP="009F35E6">
      <w:p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3DC6">
        <w:rPr>
          <w:rFonts w:ascii="Times New Roman" w:hAnsi="Times New Roman" w:cs="Times New Roman"/>
          <w:sz w:val="22"/>
          <w:szCs w:val="22"/>
        </w:rPr>
        <w:t>3.</w:t>
      </w:r>
      <w:r w:rsidRPr="00673DC6">
        <w:rPr>
          <w:rFonts w:ascii="Times New Roman" w:hAnsi="Times New Roman" w:cs="Times New Roman"/>
          <w:sz w:val="22"/>
          <w:szCs w:val="22"/>
        </w:rPr>
        <w:tab/>
        <w:t>Za termin zakończenia realizacji przedmiotu umowy przez Wykonawcę uważa się datę zgłoszenia przez Wykonawcę gotowości odbioru końcowego robót, o którym mowa w §12 ust. 1 niniejszej umowy.</w:t>
      </w:r>
    </w:p>
    <w:p w:rsidR="009F35E6" w:rsidRDefault="009F35E6" w:rsidP="009F35E6">
      <w:pPr>
        <w:tabs>
          <w:tab w:val="left" w:pos="2160"/>
        </w:tabs>
        <w:spacing w:before="60" w:after="60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E1466" w:rsidRDefault="009F35E6" w:rsidP="009F35E6">
      <w:pPr>
        <w:tabs>
          <w:tab w:val="left" w:pos="2160"/>
        </w:tabs>
        <w:spacing w:before="60" w:after="60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466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9F35E6" w:rsidRPr="001E1466" w:rsidRDefault="009F35E6" w:rsidP="009F35E6">
      <w:pPr>
        <w:tabs>
          <w:tab w:val="left" w:pos="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E1466">
        <w:rPr>
          <w:rFonts w:ascii="Times New Roman" w:hAnsi="Times New Roman" w:cs="Times New Roman"/>
          <w:sz w:val="22"/>
          <w:szCs w:val="22"/>
        </w:rPr>
        <w:t>1.</w:t>
      </w:r>
      <w:r w:rsidRPr="001E1466">
        <w:rPr>
          <w:rFonts w:ascii="Times New Roman" w:hAnsi="Times New Roman" w:cs="Times New Roman"/>
          <w:sz w:val="22"/>
          <w:szCs w:val="22"/>
        </w:rPr>
        <w:tab/>
      </w:r>
      <w:r w:rsidRPr="001E1466">
        <w:rPr>
          <w:rFonts w:ascii="Times New Roman" w:eastAsia="Calibri" w:hAnsi="Times New Roman" w:cs="Times New Roman"/>
          <w:sz w:val="22"/>
          <w:szCs w:val="22"/>
        </w:rPr>
        <w:t xml:space="preserve">Wynagrodzenie za wykonanie przedmiotu zamówienia wynosi </w:t>
      </w:r>
      <w:r w:rsidRPr="001E1466">
        <w:rPr>
          <w:rFonts w:ascii="Times New Roman" w:hAnsi="Times New Roman" w:cs="Times New Roman"/>
          <w:sz w:val="22"/>
          <w:szCs w:val="22"/>
        </w:rPr>
        <w:t>………………</w:t>
      </w:r>
      <w:r w:rsidRPr="001E1466">
        <w:rPr>
          <w:rFonts w:ascii="Times New Roman" w:hAnsi="Times New Roman" w:cs="Times New Roman"/>
          <w:bCs/>
          <w:sz w:val="22"/>
          <w:szCs w:val="22"/>
        </w:rPr>
        <w:t>……...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E1466">
        <w:rPr>
          <w:rFonts w:ascii="Times New Roman" w:hAnsi="Times New Roman" w:cs="Times New Roman"/>
          <w:bCs/>
          <w:sz w:val="22"/>
          <w:szCs w:val="22"/>
        </w:rPr>
        <w:t>z</w:t>
      </w:r>
      <w:r w:rsidRPr="001E1466">
        <w:rPr>
          <w:rFonts w:ascii="Times New Roman" w:hAnsi="Times New Roman" w:cs="Times New Roman"/>
          <w:sz w:val="22"/>
          <w:szCs w:val="22"/>
        </w:rPr>
        <w:t>ł brutto (</w:t>
      </w:r>
      <w:r w:rsidRPr="001E1466">
        <w:rPr>
          <w:rFonts w:ascii="Times New Roman" w:hAnsi="Times New Roman" w:cs="Times New Roman"/>
          <w:bCs/>
          <w:sz w:val="22"/>
          <w:szCs w:val="22"/>
        </w:rPr>
        <w:t>słownie: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E1466">
        <w:rPr>
          <w:rFonts w:ascii="Times New Roman" w:hAnsi="Times New Roman" w:cs="Times New Roman"/>
          <w:bCs/>
          <w:sz w:val="22"/>
          <w:szCs w:val="22"/>
        </w:rPr>
        <w:t>…………………………),</w:t>
      </w:r>
      <w:r w:rsidRPr="001E1466">
        <w:rPr>
          <w:rFonts w:ascii="Times New Roman" w:hAnsi="Times New Roman" w:cs="Times New Roman"/>
          <w:sz w:val="22"/>
          <w:szCs w:val="22"/>
        </w:rPr>
        <w:t xml:space="preserve"> na którą składa się cena netto </w:t>
      </w:r>
      <w:r w:rsidRPr="001E1466">
        <w:rPr>
          <w:rFonts w:ascii="Times New Roman" w:hAnsi="Times New Roman" w:cs="Times New Roman"/>
          <w:bCs/>
          <w:sz w:val="22"/>
          <w:szCs w:val="22"/>
        </w:rPr>
        <w:t xml:space="preserve">…………. zł </w:t>
      </w:r>
      <w:r w:rsidRPr="001E1466">
        <w:rPr>
          <w:rFonts w:ascii="Times New Roman" w:hAnsi="Times New Roman" w:cs="Times New Roman"/>
          <w:bCs/>
          <w:i/>
          <w:iCs/>
          <w:sz w:val="22"/>
          <w:szCs w:val="22"/>
        </w:rPr>
        <w:t>(słownie:</w:t>
      </w:r>
      <w:r w:rsidRPr="001E1466">
        <w:rPr>
          <w:rFonts w:ascii="Times New Roman" w:hAnsi="Times New Roman" w:cs="Times New Roman"/>
          <w:bCs/>
          <w:iCs/>
          <w:sz w:val="22"/>
          <w:szCs w:val="22"/>
        </w:rPr>
        <w:t xml:space="preserve"> .....................</w:t>
      </w:r>
      <w:r w:rsidRPr="001E1466">
        <w:rPr>
          <w:rFonts w:ascii="Times New Roman" w:hAnsi="Times New Roman" w:cs="Times New Roman"/>
          <w:iCs/>
          <w:sz w:val="22"/>
          <w:szCs w:val="22"/>
        </w:rPr>
        <w:t xml:space="preserve">... </w:t>
      </w:r>
      <w:r w:rsidRPr="001E1466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1E1466">
        <w:rPr>
          <w:rFonts w:ascii="Times New Roman" w:hAnsi="Times New Roman" w:cs="Times New Roman"/>
          <w:sz w:val="22"/>
          <w:szCs w:val="22"/>
        </w:rPr>
        <w:t xml:space="preserve"> oraz podatek VAT w wysokości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1466">
        <w:rPr>
          <w:rFonts w:ascii="Times New Roman" w:hAnsi="Times New Roman" w:cs="Times New Roman"/>
          <w:sz w:val="22"/>
          <w:szCs w:val="22"/>
        </w:rPr>
        <w:t xml:space="preserve">…...% co stanowi kwotę ....... zł </w:t>
      </w:r>
      <w:r w:rsidRPr="001E1466">
        <w:rPr>
          <w:rFonts w:ascii="Times New Roman" w:hAnsi="Times New Roman" w:cs="Times New Roman"/>
          <w:i/>
          <w:iCs/>
          <w:sz w:val="22"/>
          <w:szCs w:val="22"/>
        </w:rPr>
        <w:t xml:space="preserve">(słownie: ...................... </w:t>
      </w:r>
      <w:r w:rsidRPr="001E1466">
        <w:rPr>
          <w:rFonts w:ascii="Times New Roman" w:hAnsi="Times New Roman" w:cs="Times New Roman"/>
          <w:sz w:val="22"/>
          <w:szCs w:val="22"/>
        </w:rPr>
        <w:t>).</w:t>
      </w:r>
    </w:p>
    <w:p w:rsidR="009F35E6" w:rsidRPr="001C59E8" w:rsidRDefault="009F35E6" w:rsidP="009F35E6">
      <w:pPr>
        <w:spacing w:before="60" w:after="60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Wynagrodzenie umowne jest stałe i nie ulega zmianie w trakcie realizacji umowy. Wynagrodzenie jest wynagrodzeniem ryczałtowym. Wykonawca w ramach ceny ryczałtowej wykona zamówienie zgodnie z jego szczegółowym opisem oraz zakresem zawartym w SIWZ.  </w:t>
      </w:r>
    </w:p>
    <w:p w:rsidR="009F35E6" w:rsidRPr="001C59E8" w:rsidRDefault="009F35E6" w:rsidP="009F35E6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  <w:t>Wynagrodzenie obejmuje wszystkie koszty niezbędne do realizacji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9F35E6" w:rsidRPr="001C59E8" w:rsidRDefault="009F35E6" w:rsidP="009F35E6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Wykonawca zobowiązany jest do złożenia w terminie do 5 dni </w:t>
      </w:r>
      <w:r w:rsidRPr="001C59E8">
        <w:rPr>
          <w:rFonts w:ascii="Times New Roman" w:hAnsi="Times New Roman" w:cs="Times New Roman"/>
          <w:sz w:val="22"/>
          <w:szCs w:val="22"/>
          <w:u w:val="single"/>
        </w:rPr>
        <w:t>od daty wystawienia faktury końcowej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 xml:space="preserve">Zamawiającemu pisemnego oświadczenia złożonego przez osobę upoważnioną reprezentującą podwykonawcę lub dalszego podwykonawcę (o ile przedmiot umowy realizowany jest z udziałem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>podwykonawcy lub dalszego podwykonawcy) o zapłacie wynagrodzenia wynikającego z umowy o podwykonawstwo, wraz z oświadczeniem o niewnoszeniu żadnych roszczeń z tego tytułu wobec Zamawiającego.</w:t>
      </w:r>
    </w:p>
    <w:p w:rsidR="009F35E6" w:rsidRPr="001C59E8" w:rsidRDefault="009F35E6" w:rsidP="009F35E6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5.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nie może dokonać cesji wierzytelności wynikającej z niniejszej umowy bez uzyskania pisemnej zgody Zamawiającego zastrzeżonej pod rygorem nieważności.</w:t>
      </w:r>
    </w:p>
    <w:p w:rsidR="009F35E6" w:rsidRPr="001C59E8" w:rsidRDefault="009F35E6" w:rsidP="009F35E6">
      <w:pPr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 dopuszcza możliwość wystąpienia w trakcie realizacji przedmiotu umowy konieczności wykonania robót zamiennych w stosunku do przewidzianych dokumentacją projektową w sytuacji, gdy wykonanie tych robót będzie niezbędne do prawidłowego, zgodnego z zasadami wiedzy technicznej i obowiązującymi przepisami, wykonania przedmiotu umowy określonego w §1.</w:t>
      </w:r>
    </w:p>
    <w:p w:rsidR="009F35E6" w:rsidRPr="001C59E8" w:rsidRDefault="009F35E6" w:rsidP="009F35E6">
      <w:pPr>
        <w:widowControl/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C59E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7.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Przewiduje się także możliwość rezygnacji z wykonywania pewnych robót przewidzianych w dokumentacji w sytuacji, gdy ich wykonanie będzie zbędne do prawidłowego, tj. zgodnego z zasadami wiedzy technicznej i obowiązującymi przepisami, wykonania przedmiotu umowy określonego w §1. Roboty takie w dalszej części umowy nazywane są  „robotami zaniechanymi”. </w:t>
      </w:r>
    </w:p>
    <w:p w:rsidR="009F35E6" w:rsidRPr="001C59E8" w:rsidRDefault="009F35E6" w:rsidP="009F35E6">
      <w:pPr>
        <w:tabs>
          <w:tab w:val="left" w:pos="2160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8.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W przypadku rezygnacji z wykonywania pewnych robót przewidzianych w dokumentacji zwanych „robotami zaniechanymi”  wynagrodzenie Wykonawcy, o którym mowa w </w:t>
      </w:r>
      <w:r w:rsidRPr="001C59E8">
        <w:rPr>
          <w:rFonts w:ascii="Times New Roman" w:hAnsi="Times New Roman" w:cs="Times New Roman"/>
          <w:bCs/>
          <w:sz w:val="22"/>
          <w:szCs w:val="22"/>
        </w:rPr>
        <w:t>ust. 1</w:t>
      </w:r>
      <w:r w:rsidRPr="001C59E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zostanie pomniejszone poprzez odliczenie wartości robót zaniechanych, określonych w kosztorysie ofertowym, od ogólnej wartości przedmiotu umowy. </w:t>
      </w:r>
    </w:p>
    <w:p w:rsidR="009F35E6" w:rsidRPr="001C59E8" w:rsidRDefault="009F35E6" w:rsidP="009F35E6">
      <w:pPr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9F35E6" w:rsidRPr="001C59E8" w:rsidRDefault="009F35E6" w:rsidP="009F35E6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sz w:val="22"/>
          <w:szCs w:val="22"/>
        </w:rPr>
        <w:t>§ 7</w:t>
      </w:r>
    </w:p>
    <w:p w:rsidR="009F35E6" w:rsidRPr="001C59E8" w:rsidRDefault="009F35E6" w:rsidP="009F35E6">
      <w:pPr>
        <w:widowControl/>
        <w:numPr>
          <w:ilvl w:val="0"/>
          <w:numId w:val="5"/>
        </w:numPr>
        <w:tabs>
          <w:tab w:val="clear" w:pos="397"/>
          <w:tab w:val="num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do zgłaszania Zamawiającemu (inspektorowi nadzoru)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9F35E6" w:rsidRPr="001C59E8" w:rsidRDefault="009F35E6" w:rsidP="009F35E6">
      <w:pPr>
        <w:widowControl/>
        <w:numPr>
          <w:ilvl w:val="0"/>
          <w:numId w:val="5"/>
        </w:numPr>
        <w:tabs>
          <w:tab w:val="clear" w:pos="397"/>
          <w:tab w:val="left" w:pos="-861"/>
          <w:tab w:val="left" w:pos="142"/>
          <w:tab w:val="num" w:pos="42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jest zobowiązany do umożliwienia wstępu na teren budowy pracowników organu państwowego nadzoru budowlanego oraz udostępnienia im niezbędnych, wymaganych dokumentów.</w:t>
      </w:r>
    </w:p>
    <w:p w:rsidR="009F35E6" w:rsidRPr="001C59E8" w:rsidRDefault="009F35E6" w:rsidP="009F35E6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9F35E6" w:rsidRPr="003105C2" w:rsidRDefault="009F35E6" w:rsidP="009F35E6">
      <w:pPr>
        <w:pStyle w:val="Tekstpodstawowy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05C2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9F35E6" w:rsidRPr="003105C2" w:rsidRDefault="009F35E6" w:rsidP="009F35E6">
      <w:pPr>
        <w:tabs>
          <w:tab w:val="left" w:pos="426"/>
        </w:tabs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105C2">
        <w:rPr>
          <w:rFonts w:ascii="Times New Roman" w:hAnsi="Times New Roman" w:cs="Times New Roman"/>
          <w:sz w:val="22"/>
          <w:szCs w:val="22"/>
        </w:rPr>
        <w:t>1.</w:t>
      </w:r>
      <w:r w:rsidRPr="003105C2">
        <w:rPr>
          <w:rFonts w:ascii="Times New Roman" w:hAnsi="Times New Roman" w:cs="Times New Roman"/>
          <w:sz w:val="22"/>
          <w:szCs w:val="22"/>
        </w:rPr>
        <w:tab/>
        <w:t xml:space="preserve">Rozliczenie za wykonanie przedmiotu umowy nastąpi na podstawie faktury wystawionej przez Wykonawcę. Podstawę do wystawienia przez Wykonawcę faktury stanowi podpisany przez przedstawicieli stron umowy protokół odbioru robót, o którym mowa w § 12 ust. 8 wraz z kosztorysem powykonawczym, z zastrzeżeniem ustępu 2. Kwota objęta fakturą końcową nie może być niższa niż 30% wynagrodzenia, o którym mowa w § 6 ust. 1 </w:t>
      </w:r>
    </w:p>
    <w:p w:rsidR="009F35E6" w:rsidRPr="003105C2" w:rsidRDefault="009F35E6" w:rsidP="009F35E6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105C2">
        <w:rPr>
          <w:rFonts w:ascii="Times New Roman" w:hAnsi="Times New Roman" w:cs="Times New Roman"/>
          <w:sz w:val="22"/>
          <w:szCs w:val="22"/>
        </w:rPr>
        <w:t>2.</w:t>
      </w:r>
      <w:r w:rsidRPr="003105C2">
        <w:rPr>
          <w:rFonts w:ascii="Times New Roman" w:hAnsi="Times New Roman" w:cs="Times New Roman"/>
          <w:sz w:val="22"/>
          <w:szCs w:val="22"/>
        </w:rPr>
        <w:tab/>
        <w:t>Zamawiający dopuszcza możliwość wystawiania przez Wykonawcę faktur częściowych w ramach realizacji robót za roboty faktycznie wykonane i odebrane przez Inspektora Nadzoru. Podstawę do wystawienia przez Wykonawcę faktury częściowej stanowi podpisany przez przedstawicieli stron umowy protokół odbioru częściowego, o którym mowa w § 12 ust. 4.</w:t>
      </w:r>
    </w:p>
    <w:p w:rsidR="009F35E6" w:rsidRPr="003105C2" w:rsidRDefault="009F35E6" w:rsidP="009F35E6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105C2">
        <w:rPr>
          <w:rFonts w:ascii="Times New Roman" w:hAnsi="Times New Roman" w:cs="Times New Roman"/>
          <w:sz w:val="22"/>
          <w:szCs w:val="22"/>
        </w:rPr>
        <w:t>3.</w:t>
      </w:r>
      <w:r w:rsidRPr="003105C2">
        <w:rPr>
          <w:rFonts w:ascii="Times New Roman" w:hAnsi="Times New Roman" w:cs="Times New Roman"/>
          <w:sz w:val="22"/>
          <w:szCs w:val="22"/>
        </w:rPr>
        <w:tab/>
        <w:t>Zamawiający zobowiązuje się do zapłaty wystawionych przez Wykonawcę faktur VAT  w terminie 14 dni od dnia ich otrzymania, na konto Wykonawcy: ...................................................................................., z zastrzeżeniem § 3 ust. 19.</w:t>
      </w:r>
    </w:p>
    <w:p w:rsidR="009F35E6" w:rsidRPr="003105C2" w:rsidRDefault="009F35E6" w:rsidP="009F35E6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105C2">
        <w:rPr>
          <w:rFonts w:ascii="Times New Roman" w:hAnsi="Times New Roman" w:cs="Times New Roman"/>
          <w:sz w:val="22"/>
          <w:szCs w:val="22"/>
        </w:rPr>
        <w:t>4.</w:t>
      </w:r>
      <w:r w:rsidRPr="003105C2">
        <w:rPr>
          <w:rFonts w:ascii="Times New Roman" w:hAnsi="Times New Roman" w:cs="Times New Roman"/>
          <w:sz w:val="22"/>
          <w:szCs w:val="22"/>
        </w:rPr>
        <w:tab/>
        <w:t>Za dzień zapłaty faktury uznaje się dzień obciążenia rachunku Zamawiającego.</w:t>
      </w:r>
    </w:p>
    <w:p w:rsidR="009F35E6" w:rsidRPr="003105C2" w:rsidRDefault="009F35E6" w:rsidP="009F35E6">
      <w:pPr>
        <w:pStyle w:val="Tekstpodstawowy"/>
        <w:widowControl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105C2">
        <w:rPr>
          <w:rFonts w:ascii="Times New Roman" w:hAnsi="Times New Roman" w:cs="Times New Roman"/>
          <w:sz w:val="22"/>
          <w:szCs w:val="22"/>
        </w:rPr>
        <w:t>5.</w:t>
      </w:r>
      <w:r w:rsidRPr="003105C2">
        <w:rPr>
          <w:rFonts w:ascii="Times New Roman" w:hAnsi="Times New Roman" w:cs="Times New Roman"/>
          <w:sz w:val="22"/>
          <w:szCs w:val="22"/>
        </w:rPr>
        <w:tab/>
        <w:t>Zamawiający zastrzega, że należności przysługujące Wykonawcy nie mogą być przedmiotem cesji bez uprzedniej zgody Zamawiającego wyrażonej w formie pisemnej pod rygorem nieważności.</w:t>
      </w:r>
    </w:p>
    <w:p w:rsidR="009F35E6" w:rsidRDefault="009F35E6" w:rsidP="009F35E6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C59E8" w:rsidRDefault="009F35E6" w:rsidP="009F35E6">
      <w:pPr>
        <w:pStyle w:val="Tekstpodstawowy"/>
        <w:tabs>
          <w:tab w:val="left" w:pos="216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185E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Zamawiający zobowiązuje się do: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  <w:t>przekazania terenu budowy w terminie do 7 dni od dnia podpisania umowy,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  <w:t>wskazania miejsca na zagospodarowanie zaplecza,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zobowiązuje się wykonać przedmiot umowy z należytą starannością, zgodnie z obowiązującymi przepisami, normami technicznymi i standardami, zasadami sztuki budowlanej oraz postanowieniami umowy.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bez dodatkowego wynagrodzenia zobowiązuje się w szczególności do:</w:t>
      </w:r>
    </w:p>
    <w:p w:rsidR="009F35E6" w:rsidRPr="001C59E8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zorganizowania placu budowy, w tym ogrodzeń, instalacji, zabudowań prowizorycznych i wszystkich innych czynności niezbędnych do właściwego wykonania prac,</w:t>
      </w:r>
    </w:p>
    <w:p w:rsidR="009F35E6" w:rsidRPr="001C59E8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zadbania o stan techniczny oraz prawidłowe oznakowanie terenu budowy przez cały czas jej trwania. Wykonawca ponosi pełną odpowiedzialność za teren budowy od chwili jego przejęcia, </w:t>
      </w:r>
    </w:p>
    <w:p w:rsidR="009F35E6" w:rsidRPr="001C59E8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współpracy ze służbami Zamawiającego,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prowadzenia Dziennika budowy i udostępniania go Zamawiającemu,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zgłoszenia robót do odbioru,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odpowiedniego zabezpieczenia terenu budowy, zapewnienia dozoru, a także właściwych warunków bezpieczeństwa i higieny pracy,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uporządkowania po zakończeniu robót terenu budowy i przekazania go Zamawiającemu w terminie 3 dni od podpisania protokołu odbioru końcowego robót, o którym mowa w § 12 ust. 6,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zapewnienia pełnej obsługi geodezyjnej zarówno na etapie wytyczania geodezyjnego, jak i również wykonanie inwentaryzacji powykonawczej,</w:t>
      </w:r>
    </w:p>
    <w:p w:rsidR="009F35E6" w:rsidRPr="008132F0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32F0">
        <w:rPr>
          <w:rFonts w:ascii="Times New Roman" w:hAnsi="Times New Roman" w:cs="Times New Roman"/>
          <w:sz w:val="22"/>
          <w:szCs w:val="22"/>
        </w:rPr>
        <w:t>przedłużenia zabezpieczenia należytego wykonania umowy w przypadku wydłużenia terminu realizacji umowy oraz w przypadkach określonych postanowieniami niniejszej umowy,</w:t>
      </w:r>
    </w:p>
    <w:p w:rsidR="009F35E6" w:rsidRPr="001C59E8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uczestniczenia w przeglądach w okresie rękojmi na każde wezwanie Zamawiającego,</w:t>
      </w:r>
    </w:p>
    <w:p w:rsidR="009F35E6" w:rsidRPr="001C59E8" w:rsidRDefault="009F35E6" w:rsidP="009F35E6">
      <w:pPr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przestrzeganie obowiązków oraz zapisów dotyczących Podwykonawców, zgodnie z zapisami 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§ 3 oraz innymi zapisami niniejszej umowy,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9"/>
        </w:numPr>
        <w:tabs>
          <w:tab w:val="clear" w:pos="823"/>
          <w:tab w:val="num" w:pos="851"/>
        </w:tabs>
        <w:suppressAutoHyphens w:val="0"/>
        <w:autoSpaceDN/>
        <w:spacing w:before="60" w:after="60"/>
        <w:ind w:left="851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złożenia Zamawiającemu w terminie 7 dni od dnia podpisania umowy lub umowy o podwykonawstwo wykazu osób, które wykonują czynności związane z wykonaniem robót budowlanych w trakcie realizacji zamówienia wraz ze wskazaniem imion i nazwisk tych osób i czynności jakie będą wykonywały. W przypadku zmian osób zatrudnionych przy realizacji zamówienia Wykonawca lub Podwykonawca obowiązany jest przedstawić Zamawiającemu uaktualniony wykaz. </w:t>
      </w:r>
    </w:p>
    <w:p w:rsidR="009F35E6" w:rsidRPr="001C59E8" w:rsidRDefault="009F35E6" w:rsidP="009F35E6">
      <w:pPr>
        <w:pStyle w:val="Standard"/>
        <w:numPr>
          <w:ilvl w:val="0"/>
          <w:numId w:val="3"/>
        </w:numPr>
        <w:tabs>
          <w:tab w:val="left" w:pos="426"/>
        </w:tabs>
        <w:spacing w:before="60" w:after="60"/>
        <w:ind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Zamawiający wymaga zatrudnienia przez Wykonawcę lub podwykonawcę na podstawie umowy o pracę (art. 22 §1 Kodeksu pracy) pracowników fizycznych, którzy wykonują czynności związane z wykonywaniem robót budowlanych </w:t>
      </w:r>
      <w:r w:rsidRPr="001C59E8">
        <w:rPr>
          <w:rFonts w:ascii="Times New Roman" w:hAnsi="Times New Roman" w:cs="Times New Roman"/>
          <w:sz w:val="22"/>
          <w:szCs w:val="22"/>
        </w:rPr>
        <w:t>w trakcie realizacji zamówienia. Zastrzeżenie nie dotyczy osób wykonujących czynności: kierownika budowy, kierowników robót, dostawców materiałów na budowę, geodetów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, osób wykonujących usługi sprzętowe i transportowe, o ile czynności te nie stanowią stosunku pracy na gruncie przepisów Kodeksu pracy (np. </w:t>
      </w:r>
      <w:proofErr w:type="spellStart"/>
      <w:r w:rsidRPr="001C59E8">
        <w:rPr>
          <w:rFonts w:ascii="Times New Roman" w:hAnsi="Times New Roman" w:cs="Times New Roman"/>
          <w:bCs/>
          <w:sz w:val="22"/>
          <w:szCs w:val="22"/>
        </w:rPr>
        <w:t>samozatrudnienie</w:t>
      </w:r>
      <w:proofErr w:type="spellEnd"/>
      <w:r w:rsidRPr="001C59E8">
        <w:rPr>
          <w:rFonts w:ascii="Times New Roman" w:hAnsi="Times New Roman" w:cs="Times New Roman"/>
          <w:bCs/>
          <w:sz w:val="22"/>
          <w:szCs w:val="22"/>
        </w:rPr>
        <w:t xml:space="preserve">).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 </w:t>
      </w:r>
    </w:p>
    <w:p w:rsidR="009F35E6" w:rsidRPr="001C59E8" w:rsidRDefault="009F35E6" w:rsidP="009F35E6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żądania oświadczeń w zakresie potwierdzenia spełniania ww. wymogów i dokonywania ich oceny, </w:t>
      </w:r>
    </w:p>
    <w:p w:rsidR="009F35E6" w:rsidRPr="001C59E8" w:rsidRDefault="009F35E6" w:rsidP="009F35E6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  <w:t>żądania wyjaśnień i dokumentów w przypadku wątpliwości w zakresie potwierdzenia spełniania ww. wymogów,</w:t>
      </w:r>
    </w:p>
    <w:p w:rsidR="009F35E6" w:rsidRPr="001C59E8" w:rsidRDefault="009F35E6" w:rsidP="009F35E6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przeprowadzania kontroli na miejscu wykonywania świadczenia.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4 czynności w trakcie realizacji zamówienia,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 przypadku uzasadnionych wątpliwości co do spełniania przez Wykonawcę lub podwykonawcę wymogu zatrudnienia na podstawie umowy o pracę osób wykonujących wskazane w ust. 4 czynności,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 xml:space="preserve">po złożeniu wymaganego przez Zamawiającego oświadczenia przez wykonawcę lub podwykonawcę, zamawiający może żądać od Wykonawcy lub podwykonawcy: </w:t>
      </w:r>
    </w:p>
    <w:p w:rsidR="009F35E6" w:rsidRPr="001C59E8" w:rsidRDefault="009F35E6" w:rsidP="009F35E6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zanonimizowana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 xml:space="preserve">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zidentyfikowania; </w:t>
      </w:r>
    </w:p>
    <w:p w:rsidR="009F35E6" w:rsidRPr="001C59E8" w:rsidRDefault="009F35E6" w:rsidP="009F35E6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9F35E6" w:rsidRPr="001C59E8" w:rsidRDefault="009F35E6" w:rsidP="009F35E6">
      <w:pPr>
        <w:pStyle w:val="Akapitzlist"/>
        <w:tabs>
          <w:tab w:val="left" w:pos="851"/>
        </w:tabs>
        <w:spacing w:before="60" w:after="60"/>
        <w:ind w:left="851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zanonimizowaną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 xml:space="preserve"> w sposób zapewniający ochronę danych osobowych pracowników, zgodnie z przepisami ustawy z dnia 29 sierpnia 1997 r. o ochronie danych osobowych.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Nieprzedłożenie przez Wykonawcę dokumentów w terminie wskazanym przez Zamawiającego bądź też przedstawienie dokumentów, które nie będą potwierdzać spełnienia wymagań, o których mowa w ust. 4 będzie traktowane jako niewypełnienie obowiązku zatrudnienia osób na podstawie umowy o pracę.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 niedotrzymanie wymogu zatrudnienia osób, o których mowa w ust. 4 na podstawie umowy o pracę w rozumieniu przepisu Kodeksu Pracy –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 pracę).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Zamawiający zastrzega sobie możliwość kontroli zatrudnienia ww. osób przez okres realizacji wykonywanych przez nich czynności.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num" w:pos="0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uniemożliwienia Zamawiającemu kontroli przez Wykonawcę Zamawiającemu obowiązku, o którym mowa w ust. 4 Zamawiającemu przysługuje kara umowna w wysokości 2</w:t>
      </w:r>
      <w:r>
        <w:rPr>
          <w:rFonts w:ascii="Times New Roman" w:hAnsi="Times New Roman" w:cs="Times New Roman"/>
          <w:sz w:val="22"/>
          <w:szCs w:val="22"/>
        </w:rPr>
        <w:t>.000,00 </w:t>
      </w:r>
      <w:r w:rsidRPr="001C59E8">
        <w:rPr>
          <w:rFonts w:ascii="Times New Roman" w:hAnsi="Times New Roman" w:cs="Times New Roman"/>
          <w:sz w:val="22"/>
          <w:szCs w:val="22"/>
        </w:rPr>
        <w:t xml:space="preserve">zł za każde uniemożliwienie przeprowadzenia takiej kontroli. 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num" w:pos="142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F35E6" w:rsidRPr="001C59E8" w:rsidRDefault="009F35E6" w:rsidP="009F35E6">
      <w:pPr>
        <w:pStyle w:val="Standard"/>
        <w:numPr>
          <w:ilvl w:val="0"/>
          <w:numId w:val="3"/>
        </w:numPr>
        <w:tabs>
          <w:tab w:val="num" w:pos="142"/>
          <w:tab w:val="left" w:pos="426"/>
        </w:tabs>
        <w:spacing w:before="60" w:after="60"/>
        <w:ind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również do:</w:t>
      </w:r>
    </w:p>
    <w:p w:rsidR="009F35E6" w:rsidRPr="001C59E8" w:rsidRDefault="009F35E6" w:rsidP="009F35E6">
      <w:pPr>
        <w:widowControl/>
        <w:numPr>
          <w:ilvl w:val="0"/>
          <w:numId w:val="10"/>
        </w:numPr>
        <w:tabs>
          <w:tab w:val="num" w:pos="851"/>
        </w:tabs>
        <w:suppressAutoHyphens w:val="0"/>
        <w:autoSpaceDN/>
        <w:spacing w:before="60" w:after="60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stosowania się do pisemnych poleceń i wskazówek Zamawiającego w trakcie realizacji przedmiotu umowy,</w:t>
      </w:r>
    </w:p>
    <w:p w:rsidR="009F35E6" w:rsidRPr="001C59E8" w:rsidRDefault="009F35E6" w:rsidP="009F35E6">
      <w:pPr>
        <w:widowControl/>
        <w:numPr>
          <w:ilvl w:val="0"/>
          <w:numId w:val="10"/>
        </w:numPr>
        <w:tabs>
          <w:tab w:val="num" w:pos="851"/>
        </w:tabs>
        <w:suppressAutoHyphens w:val="0"/>
        <w:autoSpaceDN/>
        <w:spacing w:before="60" w:after="60"/>
        <w:ind w:left="851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9F35E6" w:rsidRPr="001C59E8" w:rsidRDefault="009F35E6" w:rsidP="009F35E6">
      <w:pPr>
        <w:tabs>
          <w:tab w:val="num" w:pos="851"/>
        </w:tabs>
        <w:spacing w:before="60" w:after="6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  <w:t>do obowiązków Wykonawcy należy utylizacja wszelkich materiałów pochodzących z rozbiórek, poniesienia wszelkich kosztów związanych z użyciem wody i energii elektrycznej.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3"/>
        </w:numPr>
        <w:tabs>
          <w:tab w:val="left" w:pos="0"/>
          <w:tab w:val="left" w:pos="426"/>
        </w:tabs>
        <w:suppressAutoHyphens w:val="0"/>
        <w:autoSpaceDN/>
        <w:spacing w:before="60" w:after="60"/>
        <w:ind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Kosztami za wszelkie szkody wyrządzone Zamawiającemu lub osobom trzecim wynikłe ze złego oznakowania robót obciążony zostanie Wykonawca.</w:t>
      </w:r>
    </w:p>
    <w:p w:rsidR="009F35E6" w:rsidRPr="001C59E8" w:rsidRDefault="009F35E6" w:rsidP="009F35E6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zobowiązuje się ponieść wyłączną odpowiedzialność z tytułu ewentualnego uszkodzenia istniejących instalacji podziemnych.</w:t>
      </w:r>
    </w:p>
    <w:p w:rsidR="009F35E6" w:rsidRPr="001C59E8" w:rsidRDefault="009F35E6" w:rsidP="009F35E6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autoSpaceDN/>
        <w:spacing w:before="60" w:after="60"/>
        <w:ind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ponosi pełną odpowiedzialność względem Zamawiającego i osób trzecich za szkody powstałe na skutek wykonywania, nienależytego wykonywania bądź nie wykonania przedmiotu umowy.  </w:t>
      </w:r>
    </w:p>
    <w:p w:rsidR="009F35E6" w:rsidRPr="001C59E8" w:rsidRDefault="009F35E6" w:rsidP="009F35E6">
      <w:pPr>
        <w:pStyle w:val="Tekstpodstawowy"/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9F35E6" w:rsidRPr="001C59E8" w:rsidRDefault="009F35E6" w:rsidP="009F35E6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Wykonawca zobowiązuje się wykonać przedmiot umowy zgodnie z dokumentacją budowlaną z materiałów własnych. Zastosowane materiały powinny spełniać wszelkie wymogi Ustawy z dnia 7 lipca 1994 r. Prawo Budowlane (Dz. U. z 2018 r. poz. 1202 ze zm.) to jest posiadać odpowiednie certyfikaty </w:t>
      </w:r>
      <w:r w:rsidRPr="001C59E8">
        <w:rPr>
          <w:rFonts w:ascii="Times New Roman" w:hAnsi="Times New Roman" w:cs="Times New Roman"/>
          <w:sz w:val="22"/>
          <w:szCs w:val="22"/>
        </w:rPr>
        <w:lastRenderedPageBreak/>
        <w:t>na znak bezpieczeństwa, być zgodne z kryteriami technicznymi określonymi w Polskich Normach lub aprobatą techniczną o ile dla danego wyrobu nie ustanowiono Polskiej Normy oraz zgodne z właściwymi przepisami i dokumentami technicznymi.</w:t>
      </w:r>
    </w:p>
    <w:p w:rsidR="009F35E6" w:rsidRPr="002F25E7" w:rsidRDefault="009F35E6" w:rsidP="009F35E6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F25E7">
        <w:rPr>
          <w:rFonts w:ascii="Times New Roman" w:hAnsi="Times New Roman" w:cs="Times New Roman"/>
          <w:sz w:val="22"/>
          <w:szCs w:val="22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 niezgodność stosowanych materiałów i wyrobów budowlanych z obowiązującymi przepisami wszystkie koszty związane z wymianą kwestionowanych materiałów ponosi Wykonawca.</w:t>
      </w:r>
    </w:p>
    <w:p w:rsidR="009F35E6" w:rsidRPr="002F25E7" w:rsidRDefault="009F35E6" w:rsidP="009F35E6">
      <w:pPr>
        <w:pStyle w:val="Tekstpodstawowy"/>
        <w:widowControl/>
        <w:numPr>
          <w:ilvl w:val="1"/>
          <w:numId w:val="2"/>
        </w:numPr>
        <w:tabs>
          <w:tab w:val="clear" w:pos="108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2F25E7">
        <w:rPr>
          <w:rFonts w:ascii="Times New Roman" w:hAnsi="Times New Roman" w:cs="Times New Roman"/>
          <w:sz w:val="22"/>
          <w:szCs w:val="22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9F35E6" w:rsidRPr="001C59E8" w:rsidRDefault="009F35E6" w:rsidP="009F35E6">
      <w:pPr>
        <w:pStyle w:val="Tekstpodstawowy"/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>1.</w:t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>Nadzór nad robotami budowlanymi z ramienia Zamawiającego sprawować będzie ...........................................................................................................................................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2. </w:t>
      </w:r>
      <w:r w:rsidRPr="001C59E8">
        <w:rPr>
          <w:rFonts w:ascii="Times New Roman" w:hAnsi="Times New Roman" w:cs="Times New Roman"/>
          <w:sz w:val="22"/>
          <w:szCs w:val="22"/>
        </w:rPr>
        <w:tab/>
        <w:t>Zamawiający zastrzega sobie prawo do zmiany osób wskazanych w ust.1.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</w:rPr>
        <w:t xml:space="preserve">Kierownikiem budowy z ramienia Wykonawcy będzie ……………….…………….………., 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Zakres obowiązków kierowników budowy/robót określa ustawa z dnia 07 lipca 1994 r. Prawo budowlane (Dz. U. z 2018 r., poz. 1202 z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>. zm.).</w:t>
      </w:r>
    </w:p>
    <w:p w:rsidR="009F35E6" w:rsidRPr="001C59E8" w:rsidRDefault="009F35E6" w:rsidP="009F35E6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9F35E6" w:rsidRPr="00673DC6" w:rsidRDefault="009F35E6" w:rsidP="009F35E6">
      <w:pPr>
        <w:tabs>
          <w:tab w:val="left" w:pos="426"/>
        </w:tabs>
        <w:adjustRightInd w:val="0"/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1.</w:t>
      </w:r>
      <w:r w:rsidRPr="00673DC6">
        <w:rPr>
          <w:rFonts w:ascii="Times New Roman" w:hAnsi="Times New Roman"/>
          <w:sz w:val="22"/>
          <w:szCs w:val="22"/>
        </w:rPr>
        <w:tab/>
        <w:t xml:space="preserve">Strony ustalają, że przedmiotem odbioru końcowego będzie wykonanie robót, potwierdzone protokołem odbioru końcowego robót. Data zgłoszenia przez Wykonawcę gotowości odbioru  końcowego robót jest datą zakończenia realizacji  robót. 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2.</w:t>
      </w:r>
      <w:r w:rsidRPr="00673DC6">
        <w:rPr>
          <w:rFonts w:ascii="Times New Roman" w:hAnsi="Times New Roman"/>
          <w:sz w:val="22"/>
          <w:szCs w:val="22"/>
        </w:rPr>
        <w:tab/>
        <w:t>W trakcie realizacji robót strony mogą dokonywać odbiorów częściowych z tym, że odbiór tych robót przez Zamawiającego nastąpi bezzwłocznie po zgłoszeniu przez Wykonawcę, nie dłużej jednak niż terminie 7 dni po zgłoszeniu.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3.</w:t>
      </w:r>
      <w:r w:rsidRPr="00673DC6">
        <w:rPr>
          <w:rFonts w:ascii="Times New Roman" w:hAnsi="Times New Roman"/>
          <w:sz w:val="22"/>
          <w:szCs w:val="22"/>
        </w:rPr>
        <w:tab/>
        <w:t xml:space="preserve">Roboty budowlane i montażowe, objęte odbiorami częściowymi, Wykonawca każdorazowo zgłosi pisemnie do Zamawiającego, określając zakres robót faktycznie wykonanych podlegających odbiorowi częściowemu. Dla dokonania odbioru częściowego Wykonawca przedłoży Inspektorowi Nadzoru Inwestorskiego niezbędne dokumenty, a w szczególności świadectwa jakości, certyfikaty, świadectwa wykonanych prób i atesty, dotyczące odbieranego elementu robót. 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4.</w:t>
      </w:r>
      <w:r w:rsidRPr="00673DC6">
        <w:rPr>
          <w:rFonts w:ascii="Times New Roman" w:hAnsi="Times New Roman"/>
          <w:sz w:val="22"/>
          <w:szCs w:val="22"/>
        </w:rPr>
        <w:tab/>
        <w:t>Potwierdzeniem dokonania odbioru częściowego robót, o którym mowa w ust. 2 i 3 jest protokół odbioru częściowego sporządzony przez komisję w skład, której wchodzą: Kierownik Budowy, Inspektor Nadzoru Inwestorskiego oraz przedstawiciela Zamawiającego i Wykonawcy. W przypadku gdy roboty objęte odbiorami częściowymi zostaną wykonane wadliwie Inspektor Nadzoru oraz przedstawiciela Zamawiającego odmówią podpisania protokołu odbioru częściowego.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5.</w:t>
      </w:r>
      <w:r w:rsidRPr="00673DC6">
        <w:rPr>
          <w:rFonts w:ascii="Times New Roman" w:hAnsi="Times New Roman"/>
          <w:sz w:val="22"/>
          <w:szCs w:val="22"/>
        </w:rPr>
        <w:tab/>
        <w:t xml:space="preserve">Zamawiający powoła komisję do dokonania odbioru końcowego robót. Rozpoczęcie czynności odbioru końcowego robót nastąpi </w:t>
      </w:r>
      <w:r w:rsidRPr="00673DC6">
        <w:rPr>
          <w:rFonts w:ascii="Times New Roman" w:hAnsi="Times New Roman"/>
          <w:b/>
          <w:bCs/>
          <w:sz w:val="22"/>
          <w:szCs w:val="22"/>
        </w:rPr>
        <w:t>w terminie 7 dni, licząc od daty zgłoszenia przez Wykonawcę gotowości odbioru końcowego</w:t>
      </w:r>
      <w:r w:rsidRPr="00673DC6">
        <w:rPr>
          <w:rFonts w:ascii="Times New Roman" w:hAnsi="Times New Roman"/>
          <w:b/>
          <w:sz w:val="22"/>
          <w:szCs w:val="22"/>
        </w:rPr>
        <w:t xml:space="preserve"> robót</w:t>
      </w:r>
      <w:r w:rsidRPr="00673DC6">
        <w:rPr>
          <w:rFonts w:ascii="Times New Roman" w:hAnsi="Times New Roman"/>
          <w:b/>
          <w:bCs/>
          <w:sz w:val="22"/>
          <w:szCs w:val="22"/>
        </w:rPr>
        <w:t>. Zakończenie czynności odbioru końcowego robót winno nastąpić najpóźniej 14 dnia, licząc od dnia ich rozpoczęcia.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6.</w:t>
      </w:r>
      <w:r w:rsidRPr="00673DC6">
        <w:rPr>
          <w:rFonts w:ascii="Times New Roman" w:hAnsi="Times New Roman"/>
          <w:sz w:val="22"/>
          <w:szCs w:val="22"/>
        </w:rPr>
        <w:tab/>
        <w:t>W czynnościach odbioru robót powinni uczestniczyć: Kierownik Budowy, Inspektor Nadzoru Inwestorskiego, przedstawiciele Zamawiającego, przedstawiciele Wykonawcy.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7.</w:t>
      </w:r>
      <w:r w:rsidRPr="00673DC6">
        <w:rPr>
          <w:rFonts w:ascii="Times New Roman" w:hAnsi="Times New Roman"/>
          <w:sz w:val="22"/>
          <w:szCs w:val="22"/>
        </w:rPr>
        <w:tab/>
        <w:t xml:space="preserve">Wykonawca na dzień odbioru końcowego robót przedłoży Zamawiającemu wszystkie dokumenty pozwalające na ocenę prawidłowości wykonania przedmiotu odbioru, a w szczególności, świadectwa jakości, certyfikaty oraz świadectwa wykonanych prób i atesty. W przypadku nieprzedłożenia przedmiotowych dokumentów Zamawiający odstąpi od dokonania odbioru do dnia ich dostarczenia przez Wykonawcę. </w:t>
      </w:r>
    </w:p>
    <w:p w:rsidR="009F35E6" w:rsidRPr="00673DC6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8.</w:t>
      </w:r>
      <w:r w:rsidRPr="00673DC6">
        <w:rPr>
          <w:rFonts w:ascii="Times New Roman" w:hAnsi="Times New Roman"/>
          <w:sz w:val="22"/>
          <w:szCs w:val="22"/>
        </w:rPr>
        <w:tab/>
        <w:t>Z czynności odbioru końcowego robót sporządzany będzie protokół odbioru końcowego robót, który zawierać będzie wszystkie ustalenia oraz zalecenia poczynione w trakcie odbioru.</w:t>
      </w:r>
    </w:p>
    <w:p w:rsidR="009F35E6" w:rsidRPr="00673DC6" w:rsidRDefault="009F35E6" w:rsidP="009F35E6">
      <w:pPr>
        <w:tabs>
          <w:tab w:val="left" w:pos="180"/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9.</w:t>
      </w:r>
      <w:r w:rsidRPr="00673DC6">
        <w:rPr>
          <w:rFonts w:ascii="Times New Roman" w:hAnsi="Times New Roman"/>
          <w:sz w:val="22"/>
          <w:szCs w:val="22"/>
        </w:rPr>
        <w:tab/>
      </w:r>
      <w:r w:rsidRPr="00673DC6">
        <w:rPr>
          <w:rFonts w:ascii="Times New Roman" w:hAnsi="Times New Roman"/>
          <w:sz w:val="22"/>
          <w:szCs w:val="22"/>
        </w:rPr>
        <w:tab/>
        <w:t xml:space="preserve">Jeżeli w toku czynności odbioru robót zostanie stwierdzone, że przedmiot odbioru nie osiągnął gotowości do odbioru z powodu nie zakończenia robót lub jego wadliwego wykonania (wady istotne), wówczas Zamawiający odmówi podpisania protokołu odbioru końcowego robót z winy Wykonawcy, </w:t>
      </w:r>
      <w:r w:rsidRPr="00673DC6">
        <w:rPr>
          <w:rFonts w:ascii="Times New Roman" w:hAnsi="Times New Roman"/>
          <w:sz w:val="22"/>
          <w:szCs w:val="22"/>
        </w:rPr>
        <w:lastRenderedPageBreak/>
        <w:t>wskazując ustalenia i zalecenia poczynione w trakcie odbioru, w szczególności informacje o stwierdzonych wadach i terminie ich usunięcia, z zastrzeżeniem ust. 10.</w:t>
      </w:r>
    </w:p>
    <w:p w:rsidR="009F35E6" w:rsidRPr="00673DC6" w:rsidRDefault="009F35E6" w:rsidP="009F35E6">
      <w:pPr>
        <w:tabs>
          <w:tab w:val="left" w:pos="180"/>
          <w:tab w:val="left" w:pos="426"/>
        </w:tabs>
        <w:spacing w:before="60"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10.</w:t>
      </w:r>
      <w:r w:rsidRPr="00673DC6">
        <w:rPr>
          <w:rFonts w:ascii="Times New Roman" w:hAnsi="Times New Roman"/>
          <w:sz w:val="22"/>
          <w:szCs w:val="22"/>
        </w:rPr>
        <w:tab/>
        <w:t>Jeżeli w toku czynności odbioru  robót zostaną stwierdzone wady:</w:t>
      </w:r>
    </w:p>
    <w:p w:rsidR="009F35E6" w:rsidRPr="00673DC6" w:rsidRDefault="009F35E6" w:rsidP="009F35E6">
      <w:pPr>
        <w:tabs>
          <w:tab w:val="left" w:pos="709"/>
        </w:tabs>
        <w:spacing w:before="60" w:after="6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1)</w:t>
      </w:r>
      <w:r w:rsidRPr="00673DC6">
        <w:rPr>
          <w:rFonts w:ascii="Times New Roman" w:hAnsi="Times New Roman"/>
          <w:sz w:val="22"/>
          <w:szCs w:val="22"/>
        </w:rPr>
        <w:tab/>
        <w:t>nadające się do usunięcia, wówczas Zamawiający może zażądać usunięcia wad, wyznaczając odpowiedni termin; fakt usunięcia wad zostanie stwierdzony protokolarnie, a terminem odbioru robót w takich sytuacjach będzie termin usunięcia wad określony w protokole usunięcia wad,</w:t>
      </w:r>
    </w:p>
    <w:p w:rsidR="009F35E6" w:rsidRPr="00673DC6" w:rsidRDefault="009F35E6" w:rsidP="009F35E6">
      <w:pPr>
        <w:tabs>
          <w:tab w:val="left" w:pos="709"/>
        </w:tabs>
        <w:spacing w:before="60" w:after="6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2)</w:t>
      </w:r>
      <w:r w:rsidRPr="00673DC6">
        <w:rPr>
          <w:rFonts w:ascii="Times New Roman" w:hAnsi="Times New Roman"/>
          <w:sz w:val="22"/>
          <w:szCs w:val="22"/>
        </w:rPr>
        <w:tab/>
        <w:t>nie nadające się do usunięcia, wówczas Zamawiający może:</w:t>
      </w:r>
    </w:p>
    <w:p w:rsidR="009F35E6" w:rsidRPr="00673DC6" w:rsidRDefault="009F35E6" w:rsidP="009F35E6">
      <w:pPr>
        <w:widowControl/>
        <w:numPr>
          <w:ilvl w:val="0"/>
          <w:numId w:val="18"/>
        </w:numPr>
        <w:tabs>
          <w:tab w:val="clear" w:pos="1134"/>
          <w:tab w:val="num" w:pos="993"/>
        </w:tabs>
        <w:suppressAutoHyphens w:val="0"/>
        <w:autoSpaceDN/>
        <w:spacing w:before="60" w:after="60"/>
        <w:ind w:left="993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jeżeli wady umożliwiają użytkowanie obiektu zgodnie z jego przeznaczeniem, obniżyć wynagrodzenie Wykonawcy odpowiednio do utraconej wartości użytkowej, estetycznej i technicznej,</w:t>
      </w:r>
    </w:p>
    <w:p w:rsidR="009F35E6" w:rsidRPr="00673DC6" w:rsidRDefault="009F35E6" w:rsidP="009F35E6">
      <w:pPr>
        <w:widowControl/>
        <w:numPr>
          <w:ilvl w:val="0"/>
          <w:numId w:val="18"/>
        </w:numPr>
        <w:tabs>
          <w:tab w:val="clear" w:pos="1134"/>
          <w:tab w:val="num" w:pos="993"/>
        </w:tabs>
        <w:suppressAutoHyphens w:val="0"/>
        <w:autoSpaceDN/>
        <w:spacing w:before="60" w:after="60"/>
        <w:ind w:left="993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73DC6">
        <w:rPr>
          <w:rFonts w:ascii="Times New Roman" w:hAnsi="Times New Roman"/>
          <w:sz w:val="22"/>
          <w:szCs w:val="22"/>
        </w:rPr>
        <w:t>jeżeli wady uniemożliwiają użytkowanie obiektu zgodnie z jego przeznaczeniem odstąpić od umowy z winy Wykonawcy nakładając na Wykonawcę karę umowną, o której mowa w § 16 ust. 1 lit. a).</w:t>
      </w:r>
    </w:p>
    <w:p w:rsidR="009F35E6" w:rsidRPr="00673DC6" w:rsidRDefault="009F35E6" w:rsidP="009F35E6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13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  <w:t>Zamawiający zastrzega sobie prawo do przeprowadzania kontroli wykonywanych prac w trakcie realizacji</w:t>
      </w: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59E8">
        <w:rPr>
          <w:rFonts w:ascii="Times New Roman" w:hAnsi="Times New Roman" w:cs="Times New Roman"/>
          <w:sz w:val="22"/>
          <w:szCs w:val="22"/>
        </w:rPr>
        <w:t>przedmiotu umowy.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>Kontrolę przeprowadza komisja powołana przez Zamawiającego, w skład której wchodzą przedstawiciele Zamawiającego, przedstawiciele Wykonawcy.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  <w:t>Z kontroli sporządzany jest protokół, który podpisują wszyscy członkowie komisji.</w:t>
      </w:r>
    </w:p>
    <w:p w:rsidR="009F35E6" w:rsidRPr="001C59E8" w:rsidRDefault="009F35E6" w:rsidP="009F35E6">
      <w:pPr>
        <w:pStyle w:val="Tekstpodstawowy"/>
        <w:spacing w:before="60" w:after="60"/>
        <w:ind w:left="4248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9F35E6" w:rsidRPr="003C6D8F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Wykonawca udziela Zamawiającemu …...... – miesięcznej gwarancji na roboty objęte przedmiotem zamówienia, licząc od daty podpisania protokołu odbioru końcowego </w:t>
      </w:r>
      <w:r w:rsidRPr="003C6D8F">
        <w:rPr>
          <w:rFonts w:ascii="Times New Roman" w:hAnsi="Times New Roman" w:cs="Times New Roman"/>
          <w:sz w:val="22"/>
          <w:szCs w:val="22"/>
        </w:rPr>
        <w:t>robót, o którym mowa w § 12 ust. 8. Deklarowany okres gwarancji obejmuje wszelkie roboty, materiały i urządzenia użyte do realizacji zamówienia niezależnie od okresu gwarancji udzielonego przez producenta. Jeżeli warunki gwarancji udzielonej przez producenta urządzeń, materiałów lub wyposażenia przewidują dłuższe okresy gwarancji – obowiązuje okres gwarancji wynikający z gwarancji producenta.</w:t>
      </w:r>
    </w:p>
    <w:p w:rsidR="009F35E6" w:rsidRPr="003C6D8F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6D8F">
        <w:rPr>
          <w:rFonts w:ascii="Times New Roman" w:hAnsi="Times New Roman" w:cs="Times New Roman"/>
          <w:sz w:val="22"/>
          <w:szCs w:val="22"/>
        </w:rPr>
        <w:t>2.</w:t>
      </w:r>
      <w:r w:rsidRPr="003C6D8F">
        <w:rPr>
          <w:rFonts w:ascii="Times New Roman" w:hAnsi="Times New Roman" w:cs="Times New Roman"/>
          <w:sz w:val="22"/>
          <w:szCs w:val="22"/>
        </w:rPr>
        <w:tab/>
        <w:t>Termin rękojmi wynosi 5 lat, licząc od dnia odbioru końcowego robót, o którym mowa w § 12 ust. 8.</w:t>
      </w:r>
    </w:p>
    <w:p w:rsidR="009F35E6" w:rsidRPr="001C59E8" w:rsidRDefault="009F35E6" w:rsidP="009F35E6">
      <w:pPr>
        <w:pStyle w:val="Tekstpodstawowy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których istnieniu zapewnił Zamawiającego. 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 okresie gwarancji jakości i rękojmi Wykonawca obowiązany jest do nieodpłatnego usuwania wad ujawnionych po odbiorze końcowym. 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5. </w:t>
      </w:r>
      <w:r w:rsidRPr="001C59E8">
        <w:rPr>
          <w:rFonts w:ascii="Times New Roman" w:hAnsi="Times New Roman" w:cs="Times New Roman"/>
          <w:sz w:val="22"/>
          <w:szCs w:val="22"/>
        </w:rPr>
        <w:tab/>
        <w:t>Ustala się poniższe terminy usunięcia wad: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jeśli wada uniemożliwia zgodne z obowiązującymi przepisami użytkowanie przedmiotu umowy – natychmiast, nie później niż w ciągu 48 godzin od dnia zgłoszenia przez Zamawiającego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w pozostałych przypadkach, w terminie wskazanym przez Zmawiającego,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usunięcie wad powinno być stwierdzone protokolarnie. 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Jeżeli Wykonawca nie usunie wad i usterek w terminie 7 dni od daty wyznaczonej przez Zamawiającego na ich usunięcie, to Zamawiający może zlecić usunięcie wad osobie trzeciej na koszt i ryzyko Wykonawcy. </w:t>
      </w:r>
    </w:p>
    <w:p w:rsidR="009F35E6" w:rsidRPr="001C59E8" w:rsidRDefault="009F35E6" w:rsidP="009F35E6">
      <w:pPr>
        <w:pStyle w:val="Tekstpodstawowy"/>
        <w:widowControl/>
        <w:tabs>
          <w:tab w:val="left" w:pos="284"/>
        </w:tabs>
        <w:autoSpaceDN/>
        <w:spacing w:before="60" w:after="6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15</w:t>
      </w:r>
    </w:p>
    <w:p w:rsidR="009F35E6" w:rsidRPr="001C59E8" w:rsidRDefault="009F35E6" w:rsidP="009F35E6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Wykonawca, wniósł zabezpieczenie należytego wykonania umowy w formie .................................................. w wysokości …......................... zł (słownie: ..........................................), co stanowi 5 % ceny całkowitej podanej w ofercie.</w:t>
      </w:r>
    </w:p>
    <w:p w:rsidR="009F35E6" w:rsidRPr="001C59E8" w:rsidRDefault="009F35E6" w:rsidP="009F35E6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142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Zamawiający zwraca 70 % zabezpieczenia w terminie 30 dni od dnia wykonania przedmiotu umowy, o którym mowa w §1 i uznania przez Zamawiającego za należycie wykonany, z zastrzeżeniem ust. 3.</w:t>
      </w:r>
    </w:p>
    <w:p w:rsidR="009F35E6" w:rsidRPr="001C59E8" w:rsidRDefault="009F35E6" w:rsidP="009F35E6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lastRenderedPageBreak/>
        <w:t>Zamawiający pozostawia na zabezpieczenie roszczeń z tytułu rękojmi za wady 30 % wysokości zabezpieczenia.</w:t>
      </w:r>
    </w:p>
    <w:p w:rsidR="009F35E6" w:rsidRPr="001C59E8" w:rsidRDefault="009F35E6" w:rsidP="009F35E6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Kwota, o której mowa w ust. 3 zostanie zwrócona nie później niż w terminie 15 dni po upływie okresu rękojmi za wady.</w:t>
      </w:r>
    </w:p>
    <w:p w:rsidR="009F35E6" w:rsidRPr="001C59E8" w:rsidRDefault="009F35E6" w:rsidP="009F35E6">
      <w:pPr>
        <w:pStyle w:val="Tekstpodstawowy"/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przypadku wniesienia zabezpieczenia należytego wykonania umowy w formie innej niż gotówka, postanowienia ust. 2 i 4 nie mają zastosowania.</w:t>
      </w:r>
    </w:p>
    <w:p w:rsidR="009F35E6" w:rsidRPr="001C59E8" w:rsidRDefault="009F35E6" w:rsidP="009F35E6">
      <w:pPr>
        <w:pStyle w:val="Tekstpodstawowy"/>
        <w:numPr>
          <w:ilvl w:val="0"/>
          <w:numId w:val="7"/>
        </w:numPr>
        <w:tabs>
          <w:tab w:val="clear" w:pos="0"/>
          <w:tab w:val="left" w:pos="426"/>
        </w:tabs>
        <w:suppressAutoHyphens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sytuacji, gdy wystąpi konieczność przedłużenia terminu wykonania umowy,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9F35E6" w:rsidRPr="001C59E8" w:rsidRDefault="009F35E6" w:rsidP="009F35E6">
      <w:pPr>
        <w:pStyle w:val="Lista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7.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Wykonawca, w razie stwierdzenia w trakcie odbioru końcowego wad lub usterek w przedmiocie umowy, ma obowiązek przed upływem okresu ważności zabezpieczenia należytego wykonania umowy, o którym mowa w ust. 2, przedłużyć okres jego ważności lub przedłożyć Zamawiającemu nowe zabezpieczenie na dalszy dodatkowy okres niezbędny do usunięcia takich wad lub usterek. Nie wywiązanie się przez Wykonawcę z tego zobowiązania uprawnia Zamawiającego do uruchomienia obowiązującego jeszcze zabezpieczenia należytego wykonania umowy, o którym mowa  w ust. 2 w celu pokrycia roszczeń Zamawiającego z tytułu nienależytego wykonania umowy.</w:t>
      </w:r>
    </w:p>
    <w:p w:rsidR="009F35E6" w:rsidRPr="001C59E8" w:rsidRDefault="009F35E6" w:rsidP="009F35E6">
      <w:pPr>
        <w:pStyle w:val="Lista"/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8.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Wykonawca, w sytuacji gdy nie usunie w okresie rękojmi wad lub usterek w terminie ustalonym w trakcie odbioru w okresie rękojmi lub gdy jest w trakcie usuwania tych wad lub usterek, na okres niezbędny do ich usunięcia, za zgodą Zamawiającego, najpóźniej na 14 dni przed upływem okresu ważności zabezpieczenia należytego wykonania umowy, o którym mowa w ust. 3 ma obowiązek przedłużyć okres ważności tego zabezpieczenia lub przedłożyć Zamawiającemu nowe zabezpieczenie na dalszy dodatkowy okres niezbędny do usunięcia takich wad lub usterek. Nie wywiązanie się przez Wykonawcę z tego zobowiązania uprawnia Zamawiającego do uruchomienia obowiązującego jeszcze zabezpieczenia w celu zaspokojenia roszczeń związanych z usunięciem takich wad lub usterek.</w:t>
      </w:r>
    </w:p>
    <w:p w:rsidR="009F35E6" w:rsidRPr="001C59E8" w:rsidRDefault="009F35E6" w:rsidP="009F35E6">
      <w:pPr>
        <w:pStyle w:val="Tekstpodstawowy"/>
        <w:spacing w:before="60" w:after="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C59E8" w:rsidRDefault="009F35E6" w:rsidP="009F35E6">
      <w:pPr>
        <w:pStyle w:val="Tekstpodstawowy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16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zapłaci Zamawiającemu karę umowną: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a)</w:t>
      </w:r>
      <w:r w:rsidRPr="001C59E8">
        <w:rPr>
          <w:rFonts w:ascii="Times New Roman" w:hAnsi="Times New Roman" w:cs="Times New Roman"/>
          <w:sz w:val="22"/>
          <w:szCs w:val="22"/>
        </w:rPr>
        <w:tab/>
        <w:t>za odstąpienie od umowy przez Zamawiającego z przyczyn, za które odpowiedzialność ponosi Wykonawca (w szczególności z przyczyn wymienionych w § 17 ust. 1 lit. a – h) w wysokości 30% wynagrodzenia umownego brutto za wykonanie całości przedmiotu umowy, o którym mowa w § 6 ust. 1,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b)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 opóźnienie w przystąpieniu do realizacji robót w terminie, o którym mowa w § 5 ust.  2 w wysokości 0,2% wynagrodzenia umownego brutto, o którym mowa w § 6 ust. 1, za każdy dzień opóźnienia,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c)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 opóźnienie w wykonaniu przedmiotu umowy w terminie, o którym mowa w § 5 ust. 1 w wysokości 0,2% wynagrodzenia umownego brutto, o którym mowa w § 6 ust. 1, za każdy dzień opóźnienia,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d)\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 opóźnienie w usunięciu wad stwierdzonych przy odbiorze robót  w terminie, </w:t>
      </w:r>
      <w:r>
        <w:rPr>
          <w:rFonts w:ascii="Times New Roman" w:hAnsi="Times New Roman" w:cs="Times New Roman"/>
          <w:sz w:val="22"/>
          <w:szCs w:val="22"/>
        </w:rPr>
        <w:t xml:space="preserve">o którym mowa w </w:t>
      </w:r>
      <w:r w:rsidRPr="00673DC6">
        <w:rPr>
          <w:rFonts w:ascii="Times New Roman" w:hAnsi="Times New Roman" w:cs="Times New Roman"/>
          <w:sz w:val="22"/>
          <w:szCs w:val="22"/>
        </w:rPr>
        <w:t xml:space="preserve">§ 12 ust. 10 </w:t>
      </w:r>
      <w:proofErr w:type="spellStart"/>
      <w:r w:rsidRPr="00673DC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673DC6">
        <w:rPr>
          <w:rFonts w:ascii="Times New Roman" w:hAnsi="Times New Roman" w:cs="Times New Roman"/>
          <w:sz w:val="22"/>
          <w:szCs w:val="22"/>
        </w:rPr>
        <w:t xml:space="preserve"> 1) w wysokości 0,2% wynagrodzenia umownego brutto, o którym mowa w § 6</w:t>
      </w:r>
      <w:r>
        <w:rPr>
          <w:rFonts w:ascii="Times New Roman" w:hAnsi="Times New Roman" w:cs="Times New Roman"/>
          <w:sz w:val="22"/>
          <w:szCs w:val="22"/>
        </w:rPr>
        <w:t xml:space="preserve"> ust. </w:t>
      </w:r>
      <w:r w:rsidRPr="001C59E8">
        <w:rPr>
          <w:rFonts w:ascii="Times New Roman" w:hAnsi="Times New Roman" w:cs="Times New Roman"/>
          <w:sz w:val="22"/>
          <w:szCs w:val="22"/>
        </w:rPr>
        <w:t xml:space="preserve">1, za każdy dzień opóźnienia liczonego od dnia następnego po dniu, w którym wada ta miała zostać usunięta,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e)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 opóźnienie w uporządkowaniu terenu budowy po zakończeniu robót i przekazaniu go Zamawiającemu w terminie, o którym mowa § 9 ust. 3 </w:t>
      </w:r>
      <w:proofErr w:type="spellStart"/>
      <w:r w:rsidRPr="001C59E8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1C59E8">
        <w:rPr>
          <w:rFonts w:ascii="Times New Roman" w:hAnsi="Times New Roman" w:cs="Times New Roman"/>
          <w:sz w:val="22"/>
          <w:szCs w:val="22"/>
        </w:rPr>
        <w:t xml:space="preserve"> h) w wysokości 0,2% wynagrodzenia umownego brutto, o którym mowa w § 6 ust. 1, za każdy dzień opóźnienia,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f)</w:t>
      </w:r>
      <w:r w:rsidRPr="001C59E8">
        <w:rPr>
          <w:rFonts w:ascii="Times New Roman" w:hAnsi="Times New Roman" w:cs="Times New Roman"/>
          <w:sz w:val="22"/>
          <w:szCs w:val="22"/>
        </w:rPr>
        <w:tab/>
        <w:t>za opóźnienie w usunięciu wad w okresie gwarancji i rękojmi w terminie, o którym mowa w § 14 ust. 5 w wysokości 0,2% wynagrodzenia umownego brutto, o którym mowa w § 6 ust. 1, za każdy dzień opóźnienia, liczonego od dnia wyznaczonego na usunięcie wad.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g)</w:t>
      </w:r>
      <w:r w:rsidRPr="001C59E8">
        <w:rPr>
          <w:rFonts w:ascii="Times New Roman" w:hAnsi="Times New Roman" w:cs="Times New Roman"/>
          <w:sz w:val="22"/>
          <w:szCs w:val="22"/>
        </w:rPr>
        <w:tab/>
        <w:t>za b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rak zapłaty lub nieterminową zapłatę wynagrodzenia należnego podwykonawcom lub dalszym podwykonawcom </w:t>
      </w:r>
      <w:r w:rsidRPr="001C59E8">
        <w:rPr>
          <w:rFonts w:ascii="Times New Roman" w:hAnsi="Times New Roman" w:cs="Times New Roman"/>
          <w:sz w:val="22"/>
          <w:szCs w:val="22"/>
        </w:rPr>
        <w:t xml:space="preserve">w wysokości </w:t>
      </w:r>
      <w:r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braku zapłaty lub nieterminowej zapłaty;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h)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nieprzedłożenie do zaakceptowania Zamawiającemu projektu umowy o podwykonawstwo, której przedmiotem są roboty budowlane, lub projektu jej zmiany w terminie o którym mowa w § 3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ust. 9 w wysokości </w:t>
      </w:r>
      <w:r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nieprzedłożenia projektu umowy lub jej zmiany;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i)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nieprzedłożenie poświadczonej za zgodność z oryginałem kopii umowy o podwykonawstwo lub jej zmiany w terminie o którym mowa w § 3 ust. 11 w wysokości </w:t>
      </w:r>
      <w:r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nieprzedłożenia kopii umowy lub jej zmiany;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j)</w:t>
      </w:r>
      <w:r w:rsidRPr="001C59E8">
        <w:rPr>
          <w:rFonts w:ascii="Times New Roman" w:hAnsi="Times New Roman" w:cs="Times New Roman"/>
          <w:sz w:val="22"/>
          <w:szCs w:val="22"/>
        </w:rPr>
        <w:tab/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 xml:space="preserve">za brak zmiany umowy o podwykonawstwo w zakresie terminu zapłaty, o którym mowa w § 3 ust. 14 w wysokości </w:t>
      </w:r>
      <w:r w:rsidRPr="001C59E8">
        <w:rPr>
          <w:rFonts w:ascii="Times New Roman" w:hAnsi="Times New Roman" w:cs="Times New Roman"/>
          <w:bCs/>
          <w:sz w:val="22"/>
          <w:szCs w:val="22"/>
        </w:rPr>
        <w:t>0,1%</w:t>
      </w:r>
      <w:r w:rsidRPr="001C59E8">
        <w:rPr>
          <w:rFonts w:ascii="Times New Roman" w:hAnsi="Times New Roman" w:cs="Times New Roman"/>
          <w:sz w:val="22"/>
          <w:szCs w:val="22"/>
        </w:rPr>
        <w:t xml:space="preserve"> wartości wynagrodzenia za wykonanie całości przedmiotu umowy za każdy dzień braku zmiany umowy o podwykonawstwo.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 xml:space="preserve">Zamawiający zapłaci Wykonawcy karę umowną za odstąpienie od umowy przez Wykonawcę z przyczyn, za którą winę ponosi Zamawiający – w wysokości 30% wynagrodzenia umownego brutto za wykonanie całości przedmiotu umowy, o którym mowa w § 6 ust. 1,, za wyjątkiem wystąpienia sytuacji, przedstawionej w art. 145 ustawy Prawo zamówień publicznych. 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3.</w:t>
      </w:r>
      <w:r w:rsidRPr="001C59E8">
        <w:rPr>
          <w:rFonts w:ascii="Times New Roman" w:hAnsi="Times New Roman" w:cs="Times New Roman"/>
          <w:sz w:val="22"/>
          <w:szCs w:val="22"/>
        </w:rPr>
        <w:tab/>
        <w:t>Każda ze stron umowy ma prawo dochodzić odszkodowania uzupełniającego na zasadach Kodeksu Cywilnego, jeżeli szkoda przewyższy wysokość kar umownych.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4.</w:t>
      </w:r>
      <w:r w:rsidRPr="001C59E8">
        <w:rPr>
          <w:rFonts w:ascii="Times New Roman" w:hAnsi="Times New Roman" w:cs="Times New Roman"/>
          <w:sz w:val="22"/>
          <w:szCs w:val="22"/>
        </w:rPr>
        <w:tab/>
        <w:t>W przypadku uzgodnienia zmiany terminów realizacji przedmiotu umowy kara umowna będzie liczona od nowych terminów.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5.</w:t>
      </w:r>
      <w:r w:rsidRPr="001C59E8">
        <w:rPr>
          <w:rFonts w:ascii="Times New Roman" w:hAnsi="Times New Roman" w:cs="Times New Roman"/>
          <w:sz w:val="22"/>
          <w:szCs w:val="22"/>
        </w:rPr>
        <w:tab/>
        <w:t>Wykonawca nie może odmówić usunięcia wad bez względu na wysokość związanych z tym kosztów.</w:t>
      </w:r>
    </w:p>
    <w:p w:rsidR="009F35E6" w:rsidRPr="001C59E8" w:rsidRDefault="009F35E6" w:rsidP="009F35E6">
      <w:pPr>
        <w:widowControl/>
        <w:tabs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6.</w:t>
      </w:r>
      <w:r w:rsidRPr="001C59E8">
        <w:rPr>
          <w:rFonts w:ascii="Times New Roman" w:hAnsi="Times New Roman" w:cs="Times New Roman"/>
          <w:sz w:val="22"/>
          <w:szCs w:val="22"/>
        </w:rPr>
        <w:tab/>
        <w:t>Zamawiający może usunąć, w zastępstwie Wykonawcy i na jego koszt, wady nieusunięte w wyznaczonym terminie.</w:t>
      </w:r>
    </w:p>
    <w:p w:rsidR="009F35E6" w:rsidRPr="001C59E8" w:rsidRDefault="009F35E6" w:rsidP="009F35E6">
      <w:pPr>
        <w:widowControl/>
        <w:numPr>
          <w:ilvl w:val="0"/>
          <w:numId w:val="7"/>
        </w:numPr>
        <w:tabs>
          <w:tab w:val="clear" w:pos="0"/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Wykonawca wyraża zgodę na potrącenie kar umownych z przysługującego mu wynagrodzenia.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:rsidR="009F35E6" w:rsidRPr="001C59E8" w:rsidRDefault="009F35E6" w:rsidP="009F35E6">
      <w:pPr>
        <w:pStyle w:val="Tekstpodstawowy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17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Zamawiający jest uprawniony do odstąpienia od Umowy w terminie 30 dni od dnia uzyskania przez niego wiedzy o okoliczności uzasadniającej odstąpienie, jeżeli Wykonawca: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a)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z przyczyn zawinionych nie wykonuje Umowy lub wykonuje ją nienależycie i pomimo pisemnego wezwania Wykonawcy do podjęcia wykonywania lub należytego wykonywania Umowy w wyznaczonym terminie, nie zadośćuczyni żądaniu Zamawiającego,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b)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bez uzasadnionej przyczyny przerwał wykonywanie robót na okres dłuższy niż 7 dni i pomimo dodatkowego pisemnego wezwania Zamawiającego nie podjął ich w okresie 3 dni od dnia doręczenia Wykonawcy dodatkowego wezwania,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c)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z przyczyn zawinionych nie przystąpił do odbioru Terenu budowy albo nie rozpoczął robót albo pozostaje w opóźnieniu z realizacją robót tak dalece, że wątpliwe jest dochowanie Terminu zakończenia robót, o którym mowa w § 5 ust.1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d)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dokonuje cesji Umowy, jej części bez zgody Zamawiającego,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e)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 razie konieczności 2 – krotnego dokonywania bezpośredniej zapłaty przez Zamawiającego lub konieczności dokonania bezpośrednich płatności na sumę większą niż 10% wartości Umowy, Podwykonawcy lub dalszemu Podwykonawcy. 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f)</w:t>
      </w:r>
      <w:r w:rsidRPr="001C59E8">
        <w:rPr>
          <w:rFonts w:ascii="Times New Roman" w:hAnsi="Times New Roman" w:cs="Times New Roman"/>
          <w:sz w:val="22"/>
          <w:szCs w:val="22"/>
        </w:rPr>
        <w:tab/>
        <w:t>w przypadku, gdy zostanie ogłoszona upadłość lub rozwiązanie firmy Wykonawcy,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g)</w:t>
      </w:r>
      <w:r w:rsidRPr="001C59E8">
        <w:rPr>
          <w:rFonts w:ascii="Times New Roman" w:hAnsi="Times New Roman" w:cs="Times New Roman"/>
          <w:sz w:val="22"/>
          <w:szCs w:val="22"/>
        </w:rPr>
        <w:tab/>
        <w:t>w przypadku, gdy zostanie wydany nakaz zajęcia majątku Wykonawcy,</w:t>
      </w:r>
    </w:p>
    <w:p w:rsidR="009F35E6" w:rsidRPr="00673DC6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673DC6">
        <w:rPr>
          <w:rFonts w:ascii="Times New Roman" w:hAnsi="Times New Roman" w:cs="Times New Roman"/>
          <w:sz w:val="22"/>
          <w:szCs w:val="22"/>
        </w:rPr>
        <w:t>h)</w:t>
      </w:r>
      <w:r w:rsidRPr="00673DC6">
        <w:rPr>
          <w:rFonts w:ascii="Times New Roman" w:hAnsi="Times New Roman" w:cs="Times New Roman"/>
          <w:sz w:val="22"/>
          <w:szCs w:val="22"/>
        </w:rPr>
        <w:tab/>
        <w:t>w przypadku zajścia okoliczności, o których mowa w § 12 ust. 10 pkt.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73DC6">
        <w:rPr>
          <w:rFonts w:ascii="Times New Roman" w:hAnsi="Times New Roman" w:cs="Times New Roman"/>
          <w:sz w:val="22"/>
          <w:szCs w:val="22"/>
        </w:rPr>
        <w:t>2 lit. b)</w:t>
      </w:r>
    </w:p>
    <w:p w:rsidR="009F35E6" w:rsidRPr="001C59E8" w:rsidRDefault="009F35E6" w:rsidP="009F35E6">
      <w:pPr>
        <w:tabs>
          <w:tab w:val="left" w:pos="851"/>
        </w:tabs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i)</w:t>
      </w:r>
      <w:r w:rsidRPr="001C59E8">
        <w:rPr>
          <w:rFonts w:ascii="Times New Roman" w:hAnsi="Times New Roman" w:cs="Times New Roman"/>
          <w:sz w:val="22"/>
          <w:szCs w:val="22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>Odstąpienie od umowy winno nastąpić w terminie 30 dni od powzięcia wiadomości o okolicznościach uzasadniających odstąpienie w formie pisemnej pod rygorem nieważności takiego oświadczenia i powinno zawierać uzasadnienie.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3.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Odstąpienie od Umowy następuje za pośrednictwem listu poleconego za potwierdzeniem odbioru lub w formie pisma złożonego w siedzibie Wykonawcy za pokwitowaniem, z chwilą otrzymania oświadczenia o odstąpieniu przez Wykonawcę.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4.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Wykonawca udziela rękojmi i gwarancji jakości w zakresie określonym w Umowie na część 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zobowiązania wykonaną przed odstąpieniem od Umowy.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5.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 przypadku odstąpienia od Umowy przez Wykonawcę lub Zamawiającego, Wykonawca ma obowiązek: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a)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>Natychmiast wstrzymać wykonywanie robót, poza mającymi na celu ochronę życia i własności, i zabezpieczyć przerwane roboty w zakresie obustronnie uzgodnionym oraz zabezpieczyć teren budowy i opuścić go najpóźniej w terminie wskazanym przez Zamawiającego.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b)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c)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 terminie 14 dni od daty odstąpienia od Umowy, Wykonawca zgłosi Zamawiającemu gotowość do odbioru robót przerwanych oraz robót zabezpieczających. W przypadku niezgłoszenia w tym terminie gotowości do odbioru, Zamawiający ma prawo przeprowadzić odbiór jednostronny.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d)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Wykonawca niezwłocznie, a najpóźniej w terminie do 14 dni od dnia zawiadomienia o odstąpieniu od Umowy, usunie z terenu budowy urządzenia zaplecza budowy przez niego dostarczone lub wniesione materiały i urządzenia, niestanowiące własności Zamawiającego lub ustali zasady przekazania tego majątku Zamawiającemu.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e)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 przypadku odstąpienia od Umowy przez Wykonawcę lub Zamawiającego, Zamawiający zobowiązany jest do dokonania w terminie 14 dni do odbioru robót przerwanych i zabezpieczających oraz przejęcia od Wykonawcy pod swój dozór Terenu budowy.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f)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 </w:t>
      </w:r>
    </w:p>
    <w:p w:rsidR="009F35E6" w:rsidRPr="001C59E8" w:rsidRDefault="009F35E6" w:rsidP="009F35E6">
      <w:pPr>
        <w:tabs>
          <w:tab w:val="left" w:pos="851"/>
        </w:tabs>
        <w:autoSpaceDE w:val="0"/>
        <w:adjustRightInd w:val="0"/>
        <w:spacing w:before="60" w:after="60"/>
        <w:ind w:left="851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g)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Wykonawca ma obowiązek zastosowania się do zawartych w oświadczeniu o odstąpieniu poleceń Zamawiającego dotyczących ochrony własności lub bezpieczeństwa robót. </w:t>
      </w:r>
    </w:p>
    <w:p w:rsidR="009F35E6" w:rsidRPr="001C59E8" w:rsidRDefault="009F35E6" w:rsidP="009F35E6">
      <w:pPr>
        <w:pStyle w:val="Default"/>
        <w:tabs>
          <w:tab w:val="left" w:pos="426"/>
        </w:tabs>
        <w:spacing w:before="60" w:after="60"/>
        <w:ind w:left="426" w:hanging="426"/>
        <w:jc w:val="both"/>
        <w:rPr>
          <w:color w:val="auto"/>
          <w:sz w:val="22"/>
          <w:szCs w:val="22"/>
        </w:rPr>
      </w:pPr>
      <w:r w:rsidRPr="001C59E8">
        <w:rPr>
          <w:color w:val="auto"/>
          <w:sz w:val="22"/>
          <w:szCs w:val="22"/>
        </w:rPr>
        <w:t>6.</w:t>
      </w:r>
      <w:r w:rsidRPr="001C59E8">
        <w:rPr>
          <w:color w:val="auto"/>
          <w:sz w:val="22"/>
          <w:szCs w:val="22"/>
        </w:rPr>
        <w:tab/>
        <w:t xml:space="preserve"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7.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Wykonawca zobowiązany jest do dokonania i dostarczenia Zamawiającemu inwentaryzacji robót według stanu na dzień odstąpienia.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8.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Wykonawca sporządzi wykaz tych materiałów, konstrukcji lub urządzeń, które nie mogą być wykorzystane przez niego do realizacji innych robót nieobjętych Umową, jeżeli odstąpienie nastąpiło z przyczyn niezależnych od Wykonawcy w celu zwrotu kosztów ich nabycia.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9.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Szczegółowy protokół robót odbioru robót przerwanych i robót zabezpieczających w toku, inwentaryzacja robót i wykaz tych materiałów, konstrukcji lub urządzeń, stanowią podstawę do wystawienia przez Wykonawcę odpowiedniej faktury VAT lub rachunku.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10.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Zamawiający zapłaci Wykonawcy wynagrodzenie za roboty wykonane do dnia odstąpienia według cen wskazanych w kosztorysie ofertowym, pomniejszone o roszczenia Zamawiającego z tytułu kar umownych oraz ewentualne roszczenia o obniżenie ceny na podstawie rękojmi i gwarancji lub inne roszczenia odszkodowawcze. </w:t>
      </w:r>
    </w:p>
    <w:p w:rsidR="009F35E6" w:rsidRPr="001C59E8" w:rsidRDefault="009F35E6" w:rsidP="009F35E6">
      <w:pPr>
        <w:tabs>
          <w:tab w:val="left" w:pos="426"/>
        </w:tabs>
        <w:autoSpaceDE w:val="0"/>
        <w:adjustRightInd w:val="0"/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C59E8">
        <w:rPr>
          <w:rFonts w:ascii="Times New Roman" w:hAnsi="Times New Roman" w:cs="Times New Roman"/>
          <w:sz w:val="22"/>
          <w:szCs w:val="22"/>
          <w:lang w:eastAsia="pl-PL"/>
        </w:rPr>
        <w:t>11.</w:t>
      </w:r>
      <w:r w:rsidRPr="001C59E8">
        <w:rPr>
          <w:rFonts w:ascii="Times New Roman" w:hAnsi="Times New Roman" w:cs="Times New Roman"/>
          <w:sz w:val="22"/>
          <w:szCs w:val="22"/>
          <w:lang w:eastAsia="pl-PL"/>
        </w:rPr>
        <w:tab/>
        <w:t xml:space="preserve">Koszty dodatkowe poniesione na zabezpieczenie robót i Terenu budowy oraz wszelkie inne uzasadnione koszty związane z odstąpieniem od Umowy ponosi Strona, która jest winna odstąpienia od Umowy. </w:t>
      </w:r>
    </w:p>
    <w:p w:rsidR="009F35E6" w:rsidRPr="001C59E8" w:rsidRDefault="009F35E6" w:rsidP="009F35E6">
      <w:pPr>
        <w:autoSpaceDE w:val="0"/>
        <w:adjustRightInd w:val="0"/>
        <w:spacing w:before="60" w:after="6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F35E6" w:rsidRPr="001C59E8" w:rsidRDefault="009F35E6" w:rsidP="009F35E6">
      <w:pPr>
        <w:spacing w:before="60" w:after="60"/>
        <w:jc w:val="center"/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18</w:t>
      </w:r>
    </w:p>
    <w:p w:rsidR="009F35E6" w:rsidRPr="001C59E8" w:rsidRDefault="009F35E6" w:rsidP="009F35E6">
      <w:pPr>
        <w:pStyle w:val="Akapitzlist"/>
        <w:widowControl/>
        <w:numPr>
          <w:ilvl w:val="1"/>
          <w:numId w:val="11"/>
        </w:numPr>
        <w:tabs>
          <w:tab w:val="clear" w:pos="283"/>
          <w:tab w:val="num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Wszelkie zmiany, jakie strony chciałyby wprowadzić do ustaleń wynikających z niniejszej umowy, wymagają formy pisemnej i zgody obu stron pod rygorem nieważności takich zmian.</w:t>
      </w:r>
    </w:p>
    <w:p w:rsidR="009F35E6" w:rsidRPr="001C59E8" w:rsidRDefault="009F35E6" w:rsidP="009F35E6">
      <w:pPr>
        <w:pStyle w:val="Akapitzlist"/>
        <w:widowControl/>
        <w:numPr>
          <w:ilvl w:val="1"/>
          <w:numId w:val="11"/>
        </w:numPr>
        <w:tabs>
          <w:tab w:val="clear" w:pos="283"/>
          <w:tab w:val="left" w:pos="0"/>
          <w:tab w:val="left" w:pos="142"/>
          <w:tab w:val="num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Zmiana Umowy jest dopuszczalna, o ile nie jest zmianą Umowy w stosunku do treści oferty złożonej przez Wykonawcę, chyba, że zachodzi jedna z przesłanek wskazanych w art. 144 ustawy prawo zamówień publicznych</w:t>
      </w: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19</w:t>
      </w:r>
    </w:p>
    <w:p w:rsidR="009F35E6" w:rsidRPr="001C59E8" w:rsidRDefault="009F35E6" w:rsidP="009F35E6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9F35E6" w:rsidRPr="001C59E8" w:rsidRDefault="009F35E6" w:rsidP="009F35E6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20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niniejszej umowy oświadczają, że zgodnie z przepisami Rozporządzenia Parlamentu Europejskiego i Rady (UE) 2016/679 z dnia 27 kwietnia 2016r. w sprawie ochrony osób fizycznych w związku z przetwarzaniem danych osobowych i w sprawie swobodnego przepływu takich danych oraz uchylenia Dyrektywy 95/46/WE (zwanego dalej "Rozporządzeniem"), powierzają sobie nawzajem dane osobowe osób je reprezentujących (np. imię, nazwisko, PESEL lub numer dokumentu tożsamości, numer telefonu, adres e-mail), oraz osób odpowiedzialnych za realizację umowy po każdej ze stron (np. imię, nazwisko, stanowisko, numer telefonu, adres e-mail), jak też dane osobowe podwykonawców oraz przekazane dane pracowników Wykonawcy (podwykonawcy) (np. imię, nazwisko, stanowisko, numer telefonu, adres e-mail), jak również dane osobowe osób, które będą uczestniczyć w wykonaniu zamówienia (np. imię, nazwisko, stanowisko, numer telefonu, adres e-mail).</w:t>
      </w:r>
    </w:p>
    <w:p w:rsidR="009F35E6" w:rsidRPr="001C59E8" w:rsidRDefault="009F35E6" w:rsidP="009F35E6">
      <w:pPr>
        <w:pStyle w:val="Akapitzlist"/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contextualSpacing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Wskazane w ust. 1 dane będą przetwarzane wyłącznie w celu realizacji niniejszej umowy i nie mogą być przekazywane do dalszego przetwarzania bez zgody drugiej Strony. </w:t>
      </w:r>
    </w:p>
    <w:p w:rsidR="009F35E6" w:rsidRPr="001C59E8" w:rsidRDefault="009F35E6" w:rsidP="009F35E6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oświadczają, że stosują środki bezpieczeństwa spełniające wymogi Rozporządzenia, adekwatne do ryzyka związanego z przetwarzaniem danych osobowych, o których mowa w art. 32 w/w Rozporządzenia.</w:t>
      </w:r>
    </w:p>
    <w:p w:rsidR="009F35E6" w:rsidRPr="001C59E8" w:rsidRDefault="009F35E6" w:rsidP="009F35E6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Strony zobowiązują się po stwierdzeniu naruszenia ochrony danych osobowych bez zbędnej zwłoki zgłosić je drugiej Stronie, jak również mają prawo do kontroli sposobu przetwarzania danych osobowych przez drugą Stronę. </w:t>
      </w:r>
    </w:p>
    <w:p w:rsidR="009F35E6" w:rsidRPr="001C59E8" w:rsidRDefault="009F35E6" w:rsidP="009F35E6">
      <w:pPr>
        <w:widowControl/>
        <w:numPr>
          <w:ilvl w:val="0"/>
          <w:numId w:val="16"/>
        </w:numPr>
        <w:tabs>
          <w:tab w:val="left" w:pos="426"/>
        </w:tabs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Strony mają prawo dostępu do podanych danych osobowych, ich sprostowania, usunięcia lub ograniczenia przetwarzania, jak też do wniesienia sprzeciwu wobec dalszego przetwarzania, na zasadach określonych przepisami prawa.</w:t>
      </w:r>
    </w:p>
    <w:p w:rsidR="009F35E6" w:rsidRPr="001C59E8" w:rsidRDefault="009F35E6" w:rsidP="009F35E6">
      <w:pPr>
        <w:widowControl/>
        <w:numPr>
          <w:ilvl w:val="0"/>
          <w:numId w:val="16"/>
        </w:numPr>
        <w:tabs>
          <w:tab w:val="left" w:pos="426"/>
        </w:tabs>
        <w:suppressAutoHyphens w:val="0"/>
        <w:autoSpaceDN/>
        <w:spacing w:before="60" w:after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 xml:space="preserve">Strony po zakończeniu niniejszej umowy i po upływie okresu przedawnienia roszczeń związanych z jej realizacją zobowiązane są usunąć wszelkie powierzone dane osobowe, w tym ich kopie, chyba że prawo Unii lub prawo państwa członkowskiego nakazują przechowywanie danych osobowych przez okres dłuższy. </w:t>
      </w:r>
    </w:p>
    <w:p w:rsidR="009F35E6" w:rsidRPr="001C59E8" w:rsidRDefault="009F35E6" w:rsidP="009F35E6">
      <w:pPr>
        <w:widowControl/>
        <w:tabs>
          <w:tab w:val="left" w:pos="284"/>
        </w:tabs>
        <w:suppressAutoHyphens w:val="0"/>
        <w:autoSpaceDN/>
        <w:spacing w:before="60" w:after="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21</w:t>
      </w:r>
    </w:p>
    <w:p w:rsidR="009F35E6" w:rsidRPr="001C59E8" w:rsidRDefault="009F35E6" w:rsidP="009F35E6">
      <w:pPr>
        <w:pStyle w:val="Tekstpodstawowy"/>
        <w:spacing w:before="60"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Zobowiązuje się Wykonawcę, na podstawie art. 15 ust. 1 ustawy Prawo Geodezyjne i Kartograficzne (tj. Dz. U. z 2019r. poz. 725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22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1.</w:t>
      </w:r>
      <w:r w:rsidRPr="001C59E8">
        <w:rPr>
          <w:rFonts w:ascii="Times New Roman" w:hAnsi="Times New Roman" w:cs="Times New Roman"/>
          <w:sz w:val="22"/>
          <w:szCs w:val="22"/>
        </w:rPr>
        <w:tab/>
        <w:t>Ewentualne spory wynikłe na tle niniejszej umowy rozstrzygać będzie Sąd właściwy miejscowo dla siedziby Zamawiającego.</w:t>
      </w:r>
    </w:p>
    <w:p w:rsidR="009F35E6" w:rsidRPr="001C59E8" w:rsidRDefault="009F35E6" w:rsidP="009F35E6">
      <w:pPr>
        <w:tabs>
          <w:tab w:val="left" w:pos="426"/>
        </w:tabs>
        <w:spacing w:before="60" w:after="60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2.</w:t>
      </w:r>
      <w:r w:rsidRPr="001C59E8">
        <w:rPr>
          <w:rFonts w:ascii="Times New Roman" w:hAnsi="Times New Roman" w:cs="Times New Roman"/>
          <w:sz w:val="22"/>
          <w:szCs w:val="22"/>
        </w:rPr>
        <w:tab/>
        <w:t>Integralną część umowy stanowi SIWZ oraz oferta Wykonawcy.</w:t>
      </w:r>
    </w:p>
    <w:p w:rsidR="009F35E6" w:rsidRPr="001C59E8" w:rsidRDefault="009F35E6" w:rsidP="009F35E6">
      <w:pPr>
        <w:spacing w:before="60" w:after="60"/>
        <w:rPr>
          <w:rFonts w:ascii="Times New Roman" w:hAnsi="Times New Roman" w:cs="Times New Roman"/>
          <w:bCs/>
          <w:sz w:val="22"/>
          <w:szCs w:val="22"/>
        </w:rPr>
      </w:pPr>
    </w:p>
    <w:p w:rsidR="009F35E6" w:rsidRPr="001C59E8" w:rsidRDefault="009F35E6" w:rsidP="009F35E6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9E8">
        <w:rPr>
          <w:rFonts w:ascii="Times New Roman" w:hAnsi="Times New Roman" w:cs="Times New Roman"/>
          <w:b/>
          <w:bCs/>
          <w:sz w:val="22"/>
          <w:szCs w:val="22"/>
        </w:rPr>
        <w:t>§ 23</w:t>
      </w:r>
    </w:p>
    <w:p w:rsidR="009F35E6" w:rsidRPr="001C59E8" w:rsidRDefault="009F35E6" w:rsidP="009F35E6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1C59E8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C59E8">
        <w:rPr>
          <w:rFonts w:ascii="Times New Roman" w:hAnsi="Times New Roman" w:cs="Times New Roman"/>
          <w:sz w:val="22"/>
          <w:szCs w:val="22"/>
        </w:rPr>
        <w:t>.</w:t>
      </w:r>
    </w:p>
    <w:p w:rsidR="009F35E6" w:rsidRPr="001C59E8" w:rsidRDefault="009F35E6" w:rsidP="009F35E6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307C0B" w:rsidRPr="009F35E6" w:rsidRDefault="009F35E6" w:rsidP="009F35E6">
      <w:pPr>
        <w:spacing w:before="60" w:after="60"/>
        <w:rPr>
          <w:szCs w:val="22"/>
        </w:rPr>
      </w:pPr>
      <w:r w:rsidRPr="001C59E8">
        <w:rPr>
          <w:rFonts w:ascii="Times New Roman" w:hAnsi="Times New Roman" w:cs="Times New Roman"/>
          <w:bCs/>
          <w:sz w:val="22"/>
          <w:szCs w:val="22"/>
        </w:rPr>
        <w:t xml:space="preserve">               ZAMAWIAJĄCY</w:t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</w:r>
      <w:r w:rsidRPr="001C59E8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WYKONAWCA</w:t>
      </w:r>
    </w:p>
    <w:sectPr w:rsidR="00307C0B" w:rsidRPr="009F35E6" w:rsidSect="00360AFE">
      <w:headerReference w:type="default" r:id="rId8"/>
      <w:footerReference w:type="default" r:id="rId9"/>
      <w:pgSz w:w="11906" w:h="16838"/>
      <w:pgMar w:top="1021" w:right="851" w:bottom="1247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A0" w:rsidRDefault="00E76BA0" w:rsidP="008E7BE3">
      <w:r>
        <w:separator/>
      </w:r>
    </w:p>
  </w:endnote>
  <w:endnote w:type="continuationSeparator" w:id="0">
    <w:p w:rsidR="00E76BA0" w:rsidRDefault="00E76BA0" w:rsidP="008E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6"/>
        <w:szCs w:val="16"/>
      </w:rPr>
      <w:id w:val="-1796519752"/>
      <w:docPartObj>
        <w:docPartGallery w:val="Page Numbers (Bottom of Page)"/>
        <w:docPartUnique/>
      </w:docPartObj>
    </w:sdtPr>
    <w:sdtContent>
      <w:p w:rsidR="00E76BA0" w:rsidRPr="006B528C" w:rsidRDefault="00E76BA0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B528C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0A2B43" w:rsidRPr="000A2B4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B528C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0A2B43" w:rsidRPr="000A2B4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F35E6" w:rsidRPr="009F35E6">
          <w:rPr>
            <w:rFonts w:ascii="Times New Roman" w:eastAsiaTheme="majorEastAsia" w:hAnsi="Times New Roman" w:cs="Times New Roman"/>
            <w:noProof/>
            <w:sz w:val="16"/>
            <w:szCs w:val="16"/>
          </w:rPr>
          <w:t>13</w:t>
        </w:r>
        <w:r w:rsidR="000A2B43" w:rsidRPr="006B528C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E76BA0" w:rsidRDefault="00E76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A0" w:rsidRDefault="00E76BA0" w:rsidP="008E7BE3">
      <w:r>
        <w:separator/>
      </w:r>
    </w:p>
  </w:footnote>
  <w:footnote w:type="continuationSeparator" w:id="0">
    <w:p w:rsidR="00E76BA0" w:rsidRDefault="00E76BA0" w:rsidP="008E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0" w:rsidRDefault="00E76BA0">
    <w:pPr>
      <w:pStyle w:val="Nagwek"/>
    </w:pPr>
    <w:r>
      <w:t xml:space="preserve">    </w:t>
    </w:r>
    <w:r>
      <w:rPr>
        <w:noProof/>
        <w:lang w:eastAsia="pl-PL" w:bidi="ar-SA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6B9E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147EA65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</w:abstractNum>
  <w:abstractNum w:abstractNumId="6">
    <w:nsid w:val="00000009"/>
    <w:multiLevelType w:val="singleLevel"/>
    <w:tmpl w:val="260C20D4"/>
    <w:name w:val="WW8Num9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hint="default"/>
        <w:b w:val="0"/>
        <w:color w:val="auto"/>
      </w:rPr>
    </w:lvl>
  </w:abstractNum>
  <w:abstractNum w:abstractNumId="7">
    <w:nsid w:val="16B730D2"/>
    <w:multiLevelType w:val="hybridMultilevel"/>
    <w:tmpl w:val="36F26854"/>
    <w:lvl w:ilvl="0" w:tplc="B002B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550D"/>
    <w:multiLevelType w:val="hybridMultilevel"/>
    <w:tmpl w:val="C18A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6523"/>
    <w:multiLevelType w:val="hybridMultilevel"/>
    <w:tmpl w:val="6C9049FE"/>
    <w:lvl w:ilvl="0" w:tplc="172E8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067BF1"/>
    <w:multiLevelType w:val="hybridMultilevel"/>
    <w:tmpl w:val="6C9049FE"/>
    <w:lvl w:ilvl="0" w:tplc="172E8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DAA56D9"/>
    <w:multiLevelType w:val="hybridMultilevel"/>
    <w:tmpl w:val="3B4C2728"/>
    <w:lvl w:ilvl="0" w:tplc="8D880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FA106A"/>
    <w:multiLevelType w:val="hybridMultilevel"/>
    <w:tmpl w:val="B8C87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62F2D"/>
    <w:multiLevelType w:val="hybridMultilevel"/>
    <w:tmpl w:val="1BC83C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931FF"/>
    <w:multiLevelType w:val="hybridMultilevel"/>
    <w:tmpl w:val="933863B4"/>
    <w:lvl w:ilvl="0" w:tplc="993E70DC">
      <w:start w:val="1"/>
      <w:numFmt w:val="lowerLetter"/>
      <w:lvlText w:val="%1)"/>
      <w:lvlJc w:val="left"/>
      <w:pPr>
        <w:tabs>
          <w:tab w:val="num" w:pos="1134"/>
        </w:tabs>
        <w:ind w:left="141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92201"/>
    <w:multiLevelType w:val="hybridMultilevel"/>
    <w:tmpl w:val="7C22850C"/>
    <w:lvl w:ilvl="0" w:tplc="C250F6E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14"/>
  </w:num>
  <w:num w:numId="15">
    <w:abstractNumId w:val="8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E7BE3"/>
    <w:rsid w:val="00002FBF"/>
    <w:rsid w:val="00022ADF"/>
    <w:rsid w:val="00044308"/>
    <w:rsid w:val="00054570"/>
    <w:rsid w:val="0008378F"/>
    <w:rsid w:val="00083965"/>
    <w:rsid w:val="000A2B43"/>
    <w:rsid w:val="000A6D4E"/>
    <w:rsid w:val="000C0131"/>
    <w:rsid w:val="000C5B60"/>
    <w:rsid w:val="000C732F"/>
    <w:rsid w:val="000D63F3"/>
    <w:rsid w:val="000E4B9F"/>
    <w:rsid w:val="00150DE9"/>
    <w:rsid w:val="00190239"/>
    <w:rsid w:val="00194A33"/>
    <w:rsid w:val="001A5296"/>
    <w:rsid w:val="001B228E"/>
    <w:rsid w:val="001C2265"/>
    <w:rsid w:val="001C59E8"/>
    <w:rsid w:val="001C5BEB"/>
    <w:rsid w:val="001E1466"/>
    <w:rsid w:val="00215D83"/>
    <w:rsid w:val="00240242"/>
    <w:rsid w:val="0025139C"/>
    <w:rsid w:val="0025174D"/>
    <w:rsid w:val="002605BA"/>
    <w:rsid w:val="002676D0"/>
    <w:rsid w:val="00286896"/>
    <w:rsid w:val="00287998"/>
    <w:rsid w:val="00295D58"/>
    <w:rsid w:val="002A76F1"/>
    <w:rsid w:val="002E5D4D"/>
    <w:rsid w:val="002F25E7"/>
    <w:rsid w:val="00307C0B"/>
    <w:rsid w:val="00340A03"/>
    <w:rsid w:val="00360AFE"/>
    <w:rsid w:val="00367C84"/>
    <w:rsid w:val="00370591"/>
    <w:rsid w:val="003B23EF"/>
    <w:rsid w:val="003F26F0"/>
    <w:rsid w:val="00402788"/>
    <w:rsid w:val="00426CA2"/>
    <w:rsid w:val="004368E0"/>
    <w:rsid w:val="00445D8B"/>
    <w:rsid w:val="004551C2"/>
    <w:rsid w:val="0045527F"/>
    <w:rsid w:val="0046278A"/>
    <w:rsid w:val="004A7876"/>
    <w:rsid w:val="004C0FD4"/>
    <w:rsid w:val="004C52FD"/>
    <w:rsid w:val="004D20B2"/>
    <w:rsid w:val="004E3F43"/>
    <w:rsid w:val="00500AD2"/>
    <w:rsid w:val="00501D7A"/>
    <w:rsid w:val="00522C87"/>
    <w:rsid w:val="0053444A"/>
    <w:rsid w:val="00537BF7"/>
    <w:rsid w:val="005939DA"/>
    <w:rsid w:val="005B6919"/>
    <w:rsid w:val="005D2AF7"/>
    <w:rsid w:val="00602F09"/>
    <w:rsid w:val="00626088"/>
    <w:rsid w:val="00641EDE"/>
    <w:rsid w:val="00643642"/>
    <w:rsid w:val="00685D5D"/>
    <w:rsid w:val="00694C39"/>
    <w:rsid w:val="00696883"/>
    <w:rsid w:val="006B528C"/>
    <w:rsid w:val="006C76C1"/>
    <w:rsid w:val="006D0942"/>
    <w:rsid w:val="006D4960"/>
    <w:rsid w:val="006E6C6F"/>
    <w:rsid w:val="006F1990"/>
    <w:rsid w:val="00700104"/>
    <w:rsid w:val="007072D6"/>
    <w:rsid w:val="007160FB"/>
    <w:rsid w:val="007411DF"/>
    <w:rsid w:val="007633DF"/>
    <w:rsid w:val="00772EAE"/>
    <w:rsid w:val="00786849"/>
    <w:rsid w:val="007A2997"/>
    <w:rsid w:val="007F5C6A"/>
    <w:rsid w:val="00804AEB"/>
    <w:rsid w:val="008132F0"/>
    <w:rsid w:val="008234DE"/>
    <w:rsid w:val="00833F18"/>
    <w:rsid w:val="00847CC3"/>
    <w:rsid w:val="00850A7D"/>
    <w:rsid w:val="008532AB"/>
    <w:rsid w:val="008A572D"/>
    <w:rsid w:val="008E1A36"/>
    <w:rsid w:val="008E7BE3"/>
    <w:rsid w:val="009253C4"/>
    <w:rsid w:val="00942386"/>
    <w:rsid w:val="00954F9A"/>
    <w:rsid w:val="00965185"/>
    <w:rsid w:val="00985FF5"/>
    <w:rsid w:val="009871A9"/>
    <w:rsid w:val="009C0552"/>
    <w:rsid w:val="009C18F6"/>
    <w:rsid w:val="009F35E6"/>
    <w:rsid w:val="009F5401"/>
    <w:rsid w:val="009F7D48"/>
    <w:rsid w:val="00A041E9"/>
    <w:rsid w:val="00A3349D"/>
    <w:rsid w:val="00A86A75"/>
    <w:rsid w:val="00AA4FCB"/>
    <w:rsid w:val="00AA5192"/>
    <w:rsid w:val="00AE690D"/>
    <w:rsid w:val="00B03CB4"/>
    <w:rsid w:val="00B22E68"/>
    <w:rsid w:val="00B2792F"/>
    <w:rsid w:val="00B53871"/>
    <w:rsid w:val="00B6185E"/>
    <w:rsid w:val="00B82F71"/>
    <w:rsid w:val="00B84946"/>
    <w:rsid w:val="00B905BA"/>
    <w:rsid w:val="00BE12AB"/>
    <w:rsid w:val="00C03021"/>
    <w:rsid w:val="00C050D1"/>
    <w:rsid w:val="00C10E9A"/>
    <w:rsid w:val="00C12A0F"/>
    <w:rsid w:val="00C136B5"/>
    <w:rsid w:val="00C50F2B"/>
    <w:rsid w:val="00C54DB8"/>
    <w:rsid w:val="00C554CD"/>
    <w:rsid w:val="00C70287"/>
    <w:rsid w:val="00C859E7"/>
    <w:rsid w:val="00C91843"/>
    <w:rsid w:val="00C96C8C"/>
    <w:rsid w:val="00CF28E5"/>
    <w:rsid w:val="00D00638"/>
    <w:rsid w:val="00D23292"/>
    <w:rsid w:val="00D742F5"/>
    <w:rsid w:val="00D80747"/>
    <w:rsid w:val="00DE1E4D"/>
    <w:rsid w:val="00E011A0"/>
    <w:rsid w:val="00E222AC"/>
    <w:rsid w:val="00E22BA9"/>
    <w:rsid w:val="00E30CAF"/>
    <w:rsid w:val="00E35DF6"/>
    <w:rsid w:val="00E36DB9"/>
    <w:rsid w:val="00E37849"/>
    <w:rsid w:val="00E42D6B"/>
    <w:rsid w:val="00E5033F"/>
    <w:rsid w:val="00E76BA0"/>
    <w:rsid w:val="00E805EB"/>
    <w:rsid w:val="00E95500"/>
    <w:rsid w:val="00EC082B"/>
    <w:rsid w:val="00EE2860"/>
    <w:rsid w:val="00F00645"/>
    <w:rsid w:val="00F10E85"/>
    <w:rsid w:val="00F140DA"/>
    <w:rsid w:val="00F42FC9"/>
    <w:rsid w:val="00F66520"/>
    <w:rsid w:val="00FA6EB3"/>
    <w:rsid w:val="00FC331C"/>
    <w:rsid w:val="00FC7A9C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7B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BE3"/>
  </w:style>
  <w:style w:type="paragraph" w:styleId="Stopka">
    <w:name w:val="footer"/>
    <w:basedOn w:val="Normalny"/>
    <w:link w:val="StopkaZnak"/>
    <w:uiPriority w:val="99"/>
    <w:unhideWhenUsed/>
    <w:rsid w:val="008E7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BE3"/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7B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E7B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BE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E7BE3"/>
    <w:pPr>
      <w:ind w:left="720"/>
      <w:contextualSpacing/>
    </w:pPr>
    <w:rPr>
      <w:rFonts w:cs="Mangal"/>
      <w:szCs w:val="21"/>
    </w:rPr>
  </w:style>
  <w:style w:type="character" w:styleId="Uwydatnienie">
    <w:name w:val="Emphasis"/>
    <w:qFormat/>
    <w:rsid w:val="008E7BE3"/>
    <w:rPr>
      <w:i/>
      <w:iCs/>
    </w:rPr>
  </w:style>
  <w:style w:type="paragraph" w:customStyle="1" w:styleId="Default">
    <w:name w:val="Default"/>
    <w:rsid w:val="008E7BE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Standard"/>
    <w:rsid w:val="00AA5192"/>
    <w:pPr>
      <w:widowControl/>
      <w:ind w:left="283" w:hanging="283"/>
    </w:pPr>
    <w:rPr>
      <w:rFonts w:ascii="Arial" w:eastAsia="Times New Roman" w:hAnsi="Arial"/>
      <w:lang w:eastAsia="pl-PL" w:bidi="ar-SA"/>
    </w:rPr>
  </w:style>
  <w:style w:type="paragraph" w:customStyle="1" w:styleId="textbody">
    <w:name w:val="textbody"/>
    <w:basedOn w:val="Normalny"/>
    <w:rsid w:val="000E4B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1652-62CA-4176-B242-04153B55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6907</Words>
  <Characters>41447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przetargi-4</dc:creator>
  <cp:lastModifiedBy>radek</cp:lastModifiedBy>
  <cp:revision>26</cp:revision>
  <cp:lastPrinted>2019-07-24T13:58:00Z</cp:lastPrinted>
  <dcterms:created xsi:type="dcterms:W3CDTF">2019-06-03T12:04:00Z</dcterms:created>
  <dcterms:modified xsi:type="dcterms:W3CDTF">2019-07-25T07:58:00Z</dcterms:modified>
</cp:coreProperties>
</file>