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3E" w:rsidRPr="0020568D" w:rsidRDefault="003C2C3E" w:rsidP="003C2C3E">
      <w:pPr>
        <w:spacing w:before="60" w:after="60"/>
        <w:jc w:val="right"/>
        <w:rPr>
          <w:rFonts w:ascii="Times New Roman" w:hAnsi="Times New Roman"/>
        </w:rPr>
      </w:pPr>
      <w:r w:rsidRPr="00432E28">
        <w:rPr>
          <w:rFonts w:ascii="Times New Roman" w:hAnsi="Times New Roman"/>
        </w:rPr>
        <w:tab/>
      </w:r>
      <w:r w:rsidRPr="00432E28">
        <w:rPr>
          <w:rFonts w:ascii="Times New Roman" w:hAnsi="Times New Roman"/>
        </w:rPr>
        <w:tab/>
      </w:r>
      <w:r w:rsidRPr="00432E28">
        <w:rPr>
          <w:rFonts w:ascii="Times New Roman" w:hAnsi="Times New Roman"/>
        </w:rPr>
        <w:tab/>
      </w:r>
      <w:r w:rsidRPr="00432E28">
        <w:rPr>
          <w:rFonts w:ascii="Times New Roman" w:hAnsi="Times New Roman"/>
        </w:rPr>
        <w:tab/>
      </w:r>
      <w:r w:rsidRPr="00432E28">
        <w:rPr>
          <w:rFonts w:ascii="Times New Roman" w:hAnsi="Times New Roman"/>
        </w:rPr>
        <w:tab/>
      </w:r>
      <w:r w:rsidRPr="00432E28">
        <w:rPr>
          <w:rFonts w:ascii="Times New Roman" w:hAnsi="Times New Roman"/>
        </w:rPr>
        <w:tab/>
      </w:r>
      <w:r w:rsidRPr="00432E28">
        <w:rPr>
          <w:rFonts w:ascii="Times New Roman" w:hAnsi="Times New Roman"/>
        </w:rPr>
        <w:tab/>
      </w:r>
      <w:r w:rsidRPr="00432E28">
        <w:rPr>
          <w:rFonts w:ascii="Times New Roman" w:hAnsi="Times New Roman"/>
        </w:rPr>
        <w:tab/>
      </w:r>
      <w:r w:rsidRPr="0087192E">
        <w:rPr>
          <w:rFonts w:ascii="Times New Roman" w:hAnsi="Times New Roman"/>
        </w:rPr>
        <w:t xml:space="preserve">Kamieńsk, </w:t>
      </w:r>
      <w:r w:rsidR="00E61B27" w:rsidRPr="0087192E">
        <w:rPr>
          <w:rFonts w:ascii="Times New Roman" w:hAnsi="Times New Roman"/>
        </w:rPr>
        <w:t>23</w:t>
      </w:r>
      <w:r w:rsidRPr="0087192E">
        <w:rPr>
          <w:rFonts w:ascii="Times New Roman" w:hAnsi="Times New Roman"/>
        </w:rPr>
        <w:t>.09.2019 r.</w:t>
      </w:r>
      <w:r w:rsidRPr="0020568D">
        <w:rPr>
          <w:rFonts w:ascii="Times New Roman" w:hAnsi="Times New Roman"/>
        </w:rPr>
        <w:t xml:space="preserve">  </w:t>
      </w:r>
    </w:p>
    <w:p w:rsidR="003C2C3E" w:rsidRPr="00432E28" w:rsidRDefault="003C2C3E" w:rsidP="003C2C3E">
      <w:pPr>
        <w:pStyle w:val="Default"/>
        <w:spacing w:before="60" w:after="60"/>
        <w:rPr>
          <w:sz w:val="22"/>
          <w:szCs w:val="22"/>
        </w:rPr>
      </w:pPr>
      <w:r w:rsidRPr="000C081F">
        <w:rPr>
          <w:sz w:val="22"/>
          <w:szCs w:val="22"/>
        </w:rPr>
        <w:t xml:space="preserve">Znak: </w:t>
      </w:r>
      <w:r w:rsidRPr="000C081F">
        <w:rPr>
          <w:b/>
          <w:sz w:val="22"/>
          <w:szCs w:val="22"/>
        </w:rPr>
        <w:t>IOŚ.271.8.2019</w:t>
      </w:r>
    </w:p>
    <w:p w:rsidR="003C2C3E" w:rsidRPr="00432E28" w:rsidRDefault="003C2C3E" w:rsidP="003C2C3E">
      <w:pPr>
        <w:spacing w:before="60" w:after="60"/>
        <w:rPr>
          <w:rFonts w:ascii="Times New Roman" w:hAnsi="Times New Roman"/>
        </w:rPr>
      </w:pPr>
      <w:r w:rsidRPr="00432E28">
        <w:rPr>
          <w:rFonts w:ascii="Times New Roman" w:eastAsia="Calibri" w:hAnsi="Times New Roman"/>
          <w:color w:val="000000"/>
        </w:rPr>
        <w:t xml:space="preserve"> </w:t>
      </w:r>
    </w:p>
    <w:p w:rsidR="003C2C3E" w:rsidRPr="00432E28" w:rsidRDefault="003C2C3E" w:rsidP="003C2C3E">
      <w:pPr>
        <w:spacing w:before="60" w:after="60"/>
        <w:jc w:val="center"/>
        <w:rPr>
          <w:rFonts w:ascii="Times New Roman" w:hAnsi="Times New Roman"/>
          <w:b/>
          <w:bCs/>
        </w:rPr>
      </w:pPr>
    </w:p>
    <w:p w:rsidR="003C2C3E" w:rsidRPr="00432E28" w:rsidRDefault="003C2C3E" w:rsidP="003C2C3E">
      <w:pPr>
        <w:spacing w:before="60" w:after="60"/>
        <w:jc w:val="center"/>
        <w:rPr>
          <w:rFonts w:ascii="Times New Roman" w:hAnsi="Times New Roman"/>
          <w:b/>
          <w:bCs/>
        </w:rPr>
      </w:pPr>
    </w:p>
    <w:p w:rsidR="003C2C3E" w:rsidRPr="00432E28" w:rsidRDefault="003C2C3E" w:rsidP="003C2C3E">
      <w:pPr>
        <w:spacing w:before="60" w:after="60"/>
        <w:jc w:val="center"/>
        <w:rPr>
          <w:rFonts w:ascii="Times New Roman" w:hAnsi="Times New Roman"/>
          <w:b/>
          <w:bCs/>
        </w:rPr>
      </w:pPr>
      <w:r w:rsidRPr="00432E28">
        <w:rPr>
          <w:rFonts w:ascii="Times New Roman" w:hAnsi="Times New Roman"/>
          <w:b/>
          <w:bCs/>
        </w:rPr>
        <w:t>SPECYFIKACJA</w:t>
      </w:r>
    </w:p>
    <w:p w:rsidR="003C2C3E" w:rsidRPr="00432E28" w:rsidRDefault="003C2C3E" w:rsidP="003C2C3E">
      <w:pPr>
        <w:spacing w:before="60" w:after="60"/>
        <w:jc w:val="center"/>
        <w:rPr>
          <w:rFonts w:ascii="Times New Roman" w:hAnsi="Times New Roman"/>
          <w:b/>
          <w:bCs/>
        </w:rPr>
      </w:pPr>
      <w:r w:rsidRPr="00432E28">
        <w:rPr>
          <w:rFonts w:ascii="Times New Roman" w:hAnsi="Times New Roman"/>
          <w:b/>
          <w:bCs/>
        </w:rPr>
        <w:t>ISTOTNYCH WARUNKÓW ZAMÓWIENIA</w:t>
      </w:r>
    </w:p>
    <w:p w:rsidR="003C2C3E" w:rsidRPr="00432E28" w:rsidRDefault="003C2C3E" w:rsidP="003C2C3E">
      <w:pPr>
        <w:spacing w:before="60" w:after="60"/>
        <w:jc w:val="center"/>
        <w:rPr>
          <w:rFonts w:ascii="Times New Roman" w:hAnsi="Times New Roman"/>
        </w:rPr>
      </w:pPr>
      <w:r w:rsidRPr="00432E28">
        <w:rPr>
          <w:rFonts w:ascii="Times New Roman" w:hAnsi="Times New Roman"/>
        </w:rPr>
        <w:t>PRZETARGU NIEOGRANICZONEGO</w:t>
      </w:r>
    </w:p>
    <w:p w:rsidR="003C2C3E" w:rsidRPr="00432E28" w:rsidRDefault="003C2C3E" w:rsidP="003C2C3E">
      <w:pPr>
        <w:spacing w:before="60" w:after="60"/>
        <w:jc w:val="center"/>
        <w:rPr>
          <w:rFonts w:ascii="Times New Roman" w:hAnsi="Times New Roman"/>
        </w:rPr>
      </w:pPr>
      <w:r w:rsidRPr="00432E28">
        <w:rPr>
          <w:rFonts w:ascii="Times New Roman" w:hAnsi="Times New Roman"/>
        </w:rPr>
        <w:t>na wykonanie zamówienia pn.:</w:t>
      </w: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16437" w:rsidRDefault="003C2C3E" w:rsidP="003C2C3E">
      <w:pPr>
        <w:spacing w:before="60" w:after="60"/>
        <w:jc w:val="center"/>
        <w:rPr>
          <w:rFonts w:ascii="Times New Roman" w:hAnsi="Times New Roman"/>
          <w:b/>
          <w:bCs/>
          <w:sz w:val="32"/>
          <w:szCs w:val="32"/>
        </w:rPr>
      </w:pPr>
      <w:r w:rsidRPr="004718E3">
        <w:rPr>
          <w:rFonts w:ascii="Times New Roman" w:hAnsi="Times New Roman" w:cs="Times New Roman"/>
          <w:b/>
          <w:bCs/>
          <w:sz w:val="32"/>
          <w:szCs w:val="32"/>
        </w:rPr>
        <w:t>WYKONANIE NAWIERZCHNI ASFALTOWEJ W DANIELOWIE ORAZ NA  UL. CHOPINA W KAMIEŃSKU Z PODZIAŁEM NA CZĘŚCI</w:t>
      </w:r>
    </w:p>
    <w:p w:rsidR="003C2C3E" w:rsidRPr="00432E28" w:rsidRDefault="003C2C3E" w:rsidP="003C2C3E">
      <w:pPr>
        <w:spacing w:before="60" w:after="60"/>
        <w:jc w:val="center"/>
        <w:rPr>
          <w:rFonts w:ascii="Times New Roman" w:hAnsi="Times New Roman"/>
          <w:b/>
        </w:rPr>
      </w:pPr>
    </w:p>
    <w:p w:rsidR="003C2C3E" w:rsidRPr="00432E28" w:rsidRDefault="003C2C3E" w:rsidP="003C2C3E">
      <w:pPr>
        <w:pStyle w:val="Default"/>
        <w:tabs>
          <w:tab w:val="left" w:pos="3544"/>
        </w:tabs>
        <w:spacing w:before="60" w:after="60"/>
        <w:ind w:left="3544" w:hanging="1559"/>
        <w:rPr>
          <w:sz w:val="22"/>
          <w:szCs w:val="22"/>
        </w:rPr>
      </w:pPr>
      <w:r w:rsidRPr="00432E28">
        <w:rPr>
          <w:sz w:val="22"/>
          <w:szCs w:val="22"/>
        </w:rPr>
        <w:t>Zamawiający:</w:t>
      </w:r>
      <w:r w:rsidRPr="00432E28">
        <w:rPr>
          <w:sz w:val="22"/>
          <w:szCs w:val="22"/>
        </w:rPr>
        <w:tab/>
      </w:r>
      <w:r w:rsidRPr="00432E28">
        <w:rPr>
          <w:b/>
          <w:bCs/>
          <w:sz w:val="22"/>
          <w:szCs w:val="22"/>
        </w:rPr>
        <w:t>Gmina Kamieńsk</w:t>
      </w:r>
      <w:r w:rsidRPr="00432E28">
        <w:rPr>
          <w:b/>
          <w:bCs/>
          <w:sz w:val="22"/>
          <w:szCs w:val="22"/>
        </w:rPr>
        <w:br/>
        <w:t>ul. Wieluńska 50</w:t>
      </w:r>
      <w:r w:rsidRPr="00432E28">
        <w:rPr>
          <w:b/>
          <w:bCs/>
          <w:sz w:val="22"/>
          <w:szCs w:val="22"/>
        </w:rPr>
        <w:br/>
        <w:t>97-360 Kamieńsk</w:t>
      </w:r>
    </w:p>
    <w:p w:rsidR="003C2C3E" w:rsidRPr="00432E28" w:rsidRDefault="003C2C3E" w:rsidP="003C2C3E">
      <w:pPr>
        <w:spacing w:before="60" w:after="60"/>
        <w:jc w:val="center"/>
        <w:rPr>
          <w:rFonts w:ascii="Times New Roman" w:hAnsi="Times New Roman"/>
        </w:rPr>
      </w:pPr>
    </w:p>
    <w:p w:rsidR="003C2C3E" w:rsidRPr="00432E28" w:rsidRDefault="003C2C3E" w:rsidP="003C2C3E">
      <w:pPr>
        <w:autoSpaceDE w:val="0"/>
        <w:adjustRightInd w:val="0"/>
        <w:spacing w:before="60" w:after="60"/>
        <w:ind w:left="3119" w:right="3967"/>
        <w:jc w:val="center"/>
        <w:rPr>
          <w:rFonts w:ascii="Times New Roman" w:eastAsia="Calibri" w:hAnsi="Times New Roman"/>
          <w:color w:val="000000"/>
        </w:rPr>
      </w:pPr>
      <w:r w:rsidRPr="00432E28">
        <w:rPr>
          <w:rFonts w:ascii="Times New Roman" w:eastAsia="Calibri" w:hAnsi="Times New Roman"/>
          <w:b/>
          <w:bCs/>
          <w:color w:val="000000"/>
        </w:rPr>
        <w:t>tel. 44/ 681 71 23</w:t>
      </w:r>
    </w:p>
    <w:p w:rsidR="003C2C3E" w:rsidRPr="00432E28" w:rsidRDefault="003C2C3E" w:rsidP="003C2C3E">
      <w:pPr>
        <w:spacing w:before="60" w:after="60"/>
        <w:ind w:left="3119" w:right="3967"/>
        <w:jc w:val="center"/>
        <w:rPr>
          <w:rFonts w:ascii="Times New Roman" w:hAnsi="Times New Roman"/>
        </w:rPr>
      </w:pPr>
      <w:r w:rsidRPr="00432E28">
        <w:rPr>
          <w:rFonts w:ascii="Times New Roman" w:eastAsia="Calibri" w:hAnsi="Times New Roman"/>
          <w:b/>
          <w:bCs/>
          <w:color w:val="000000"/>
        </w:rPr>
        <w:t>fax. 44/ 681 71 53</w:t>
      </w:r>
    </w:p>
    <w:p w:rsidR="003C2C3E" w:rsidRPr="00432E28" w:rsidRDefault="003C2C3E" w:rsidP="003C2C3E">
      <w:pPr>
        <w:spacing w:before="60" w:after="60"/>
        <w:ind w:left="3119" w:right="3967"/>
        <w:jc w:val="center"/>
        <w:rPr>
          <w:rFonts w:ascii="Times New Roman" w:hAnsi="Times New Roman"/>
        </w:rPr>
      </w:pPr>
    </w:p>
    <w:p w:rsidR="003C2C3E" w:rsidRPr="00432E28" w:rsidRDefault="003C2C3E" w:rsidP="003C2C3E">
      <w:pPr>
        <w:spacing w:before="60" w:after="60"/>
        <w:ind w:left="3119" w:right="3967"/>
        <w:jc w:val="center"/>
        <w:rPr>
          <w:rFonts w:ascii="Times New Roman" w:eastAsia="Calibri" w:hAnsi="Times New Roman"/>
          <w:b/>
          <w:bCs/>
          <w:color w:val="000000"/>
        </w:rPr>
      </w:pPr>
      <w:r w:rsidRPr="00432E28">
        <w:rPr>
          <w:rFonts w:ascii="Times New Roman" w:eastAsia="Calibri" w:hAnsi="Times New Roman"/>
          <w:b/>
          <w:bCs/>
          <w:color w:val="000000"/>
        </w:rPr>
        <w:t xml:space="preserve">Regon: </w:t>
      </w:r>
      <w:r w:rsidRPr="00432E28">
        <w:rPr>
          <w:rFonts w:ascii="Times New Roman" w:eastAsia="Calibri" w:hAnsi="Times New Roman"/>
          <w:color w:val="000000"/>
        </w:rPr>
        <w:t>590648280</w:t>
      </w:r>
    </w:p>
    <w:p w:rsidR="003C2C3E" w:rsidRPr="00432E28" w:rsidRDefault="003C2C3E" w:rsidP="003C2C3E">
      <w:pPr>
        <w:spacing w:before="60" w:after="60"/>
        <w:ind w:left="3119" w:right="3967"/>
        <w:jc w:val="center"/>
        <w:rPr>
          <w:rFonts w:ascii="Times New Roman" w:eastAsia="Calibri" w:hAnsi="Times New Roman"/>
          <w:b/>
          <w:bCs/>
          <w:color w:val="000000"/>
        </w:rPr>
      </w:pPr>
      <w:r w:rsidRPr="00432E28">
        <w:rPr>
          <w:rFonts w:ascii="Times New Roman" w:eastAsia="Calibri" w:hAnsi="Times New Roman"/>
          <w:b/>
          <w:bCs/>
          <w:color w:val="000000"/>
        </w:rPr>
        <w:t xml:space="preserve">NIP: </w:t>
      </w:r>
      <w:r w:rsidRPr="00432E28">
        <w:rPr>
          <w:rFonts w:ascii="Times New Roman" w:eastAsia="Calibri" w:hAnsi="Times New Roman"/>
          <w:color w:val="000000"/>
        </w:rPr>
        <w:t>772-22-60-719</w:t>
      </w: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Pr="00432E28"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Default="003C2C3E" w:rsidP="003C2C3E">
      <w:pPr>
        <w:spacing w:before="60" w:after="60"/>
        <w:jc w:val="center"/>
        <w:rPr>
          <w:rFonts w:ascii="Times New Roman" w:hAnsi="Times New Roman"/>
        </w:rPr>
      </w:pPr>
    </w:p>
    <w:p w:rsidR="003C2C3E" w:rsidRPr="0020568D" w:rsidRDefault="003C2C3E" w:rsidP="003C2C3E">
      <w:pPr>
        <w:spacing w:before="60" w:after="60"/>
        <w:jc w:val="center"/>
        <w:rPr>
          <w:rFonts w:ascii="Times New Roman" w:hAnsi="Times New Roman"/>
        </w:rPr>
      </w:pPr>
      <w:r w:rsidRPr="0087192E">
        <w:rPr>
          <w:rFonts w:ascii="Times New Roman" w:hAnsi="Times New Roman"/>
        </w:rPr>
        <w:t>wrzesień 2019</w:t>
      </w:r>
    </w:p>
    <w:p w:rsidR="00E61B27" w:rsidRDefault="003C2C3E" w:rsidP="003C2C3E">
      <w:pPr>
        <w:spacing w:before="60" w:after="60"/>
        <w:ind w:left="7080" w:firstLine="708"/>
        <w:rPr>
          <w:rFonts w:ascii="Times New Roman" w:hAnsi="Times New Roman"/>
        </w:rPr>
      </w:pPr>
      <w:r w:rsidRPr="0020568D">
        <w:rPr>
          <w:rFonts w:ascii="Times New Roman" w:hAnsi="Times New Roman"/>
        </w:rPr>
        <w:t>Zatwierdzam:</w:t>
      </w:r>
    </w:p>
    <w:p w:rsidR="00E61B27" w:rsidRDefault="00E61B27">
      <w:pPr>
        <w:widowControl/>
        <w:suppressAutoHyphens w:val="0"/>
        <w:autoSpaceDN/>
        <w:spacing w:after="160" w:line="259" w:lineRule="auto"/>
        <w:textAlignment w:val="auto"/>
        <w:rPr>
          <w:rFonts w:ascii="Times New Roman" w:hAnsi="Times New Roman"/>
        </w:rPr>
      </w:pPr>
      <w:r>
        <w:rPr>
          <w:rFonts w:ascii="Times New Roman" w:hAnsi="Times New Roman"/>
        </w:rPr>
        <w:lastRenderedPageBreak/>
        <w:br w:type="page"/>
      </w:r>
    </w:p>
    <w:p w:rsidR="003C2C3E" w:rsidRPr="0020568D" w:rsidRDefault="003C2C3E" w:rsidP="003C2C3E">
      <w:pPr>
        <w:spacing w:before="60" w:after="60"/>
        <w:ind w:left="7080" w:firstLine="708"/>
        <w:rPr>
          <w:rFonts w:ascii="Times New Roman" w:hAnsi="Times New Roman"/>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1. Nazwa i adres Zamawiającego</w:t>
      </w:r>
      <w:bookmarkStart w:id="0" w:name="_Hlk521058840"/>
    </w:p>
    <w:p w:rsidR="003C2C3E" w:rsidRPr="00C4585F" w:rsidRDefault="003C2C3E" w:rsidP="003C2C3E">
      <w:pPr>
        <w:autoSpaceDE w:val="0"/>
        <w:adjustRightInd w:val="0"/>
        <w:spacing w:before="60" w:after="60"/>
        <w:rPr>
          <w:rFonts w:ascii="Times New Roman" w:eastAsia="Calibri" w:hAnsi="Times New Roman" w:cs="Times New Roman"/>
          <w:color w:val="000000"/>
          <w:sz w:val="22"/>
          <w:szCs w:val="22"/>
        </w:rPr>
      </w:pPr>
      <w:r w:rsidRPr="00C4585F">
        <w:rPr>
          <w:rFonts w:ascii="Times New Roman" w:eastAsia="Calibri" w:hAnsi="Times New Roman" w:cs="Times New Roman"/>
          <w:b/>
          <w:bCs/>
          <w:color w:val="000000"/>
          <w:sz w:val="22"/>
          <w:szCs w:val="22"/>
        </w:rPr>
        <w:t>Gmina Kamieńsk</w:t>
      </w:r>
      <w:r w:rsidRPr="00C4585F">
        <w:rPr>
          <w:rFonts w:ascii="Times New Roman" w:eastAsia="Calibri" w:hAnsi="Times New Roman" w:cs="Times New Roman"/>
          <w:b/>
          <w:bCs/>
          <w:color w:val="000000"/>
          <w:sz w:val="22"/>
          <w:szCs w:val="22"/>
        </w:rPr>
        <w:br/>
        <w:t>ul. Wieluńska 50</w:t>
      </w:r>
      <w:r w:rsidRPr="00C4585F">
        <w:rPr>
          <w:rFonts w:ascii="Times New Roman" w:eastAsia="Calibri" w:hAnsi="Times New Roman" w:cs="Times New Roman"/>
          <w:b/>
          <w:bCs/>
          <w:color w:val="000000"/>
          <w:sz w:val="22"/>
          <w:szCs w:val="22"/>
        </w:rPr>
        <w:br/>
        <w:t xml:space="preserve">97-360 Kamieńsk </w:t>
      </w:r>
    </w:p>
    <w:p w:rsidR="003C2C3E" w:rsidRPr="00C4585F" w:rsidRDefault="003C2C3E" w:rsidP="003C2C3E">
      <w:pPr>
        <w:autoSpaceDE w:val="0"/>
        <w:adjustRightInd w:val="0"/>
        <w:spacing w:before="60" w:after="60"/>
        <w:rPr>
          <w:rFonts w:ascii="Times New Roman" w:eastAsia="Calibri" w:hAnsi="Times New Roman" w:cs="Times New Roman"/>
          <w:color w:val="000000"/>
          <w:sz w:val="22"/>
          <w:szCs w:val="22"/>
        </w:rPr>
      </w:pPr>
      <w:r w:rsidRPr="00C4585F">
        <w:rPr>
          <w:rFonts w:ascii="Times New Roman" w:eastAsia="Calibri" w:hAnsi="Times New Roman" w:cs="Times New Roman"/>
          <w:b/>
          <w:bCs/>
          <w:color w:val="000000"/>
          <w:sz w:val="22"/>
          <w:szCs w:val="22"/>
        </w:rPr>
        <w:t xml:space="preserve">godziny urzędowania: </w:t>
      </w:r>
    </w:p>
    <w:p w:rsidR="003C2C3E" w:rsidRPr="00C4585F" w:rsidRDefault="003C2C3E" w:rsidP="003C2C3E">
      <w:pPr>
        <w:autoSpaceDE w:val="0"/>
        <w:adjustRightInd w:val="0"/>
        <w:spacing w:before="60" w:after="60"/>
        <w:rPr>
          <w:rFonts w:ascii="Times New Roman" w:eastAsia="Calibri" w:hAnsi="Times New Roman" w:cs="Times New Roman"/>
          <w:color w:val="000000"/>
          <w:sz w:val="22"/>
          <w:szCs w:val="22"/>
        </w:rPr>
      </w:pPr>
      <w:r w:rsidRPr="00C4585F">
        <w:rPr>
          <w:rFonts w:ascii="Times New Roman" w:eastAsia="Calibri" w:hAnsi="Times New Roman" w:cs="Times New Roman"/>
          <w:b/>
          <w:bCs/>
          <w:color w:val="000000"/>
          <w:sz w:val="22"/>
          <w:szCs w:val="22"/>
        </w:rPr>
        <w:t>poniedziałek, środa, czwartek 7 </w:t>
      </w:r>
      <w:r w:rsidRPr="00C4585F">
        <w:rPr>
          <w:rFonts w:ascii="Times New Roman" w:eastAsia="Calibri" w:hAnsi="Times New Roman" w:cs="Times New Roman"/>
          <w:b/>
          <w:bCs/>
          <w:color w:val="000000"/>
          <w:sz w:val="22"/>
          <w:szCs w:val="22"/>
          <w:u w:val="single"/>
          <w:vertAlign w:val="superscript"/>
        </w:rPr>
        <w:t>30</w:t>
      </w:r>
      <w:r w:rsidRPr="00C4585F">
        <w:rPr>
          <w:rFonts w:ascii="Times New Roman" w:eastAsia="Calibri" w:hAnsi="Times New Roman" w:cs="Times New Roman"/>
          <w:b/>
          <w:bCs/>
          <w:color w:val="000000"/>
          <w:sz w:val="22"/>
          <w:szCs w:val="22"/>
        </w:rPr>
        <w:t xml:space="preserve"> ÷ 15 </w:t>
      </w:r>
      <w:r w:rsidRPr="00C4585F">
        <w:rPr>
          <w:rFonts w:ascii="Times New Roman" w:eastAsia="Calibri" w:hAnsi="Times New Roman" w:cs="Times New Roman"/>
          <w:b/>
          <w:bCs/>
          <w:color w:val="000000"/>
          <w:sz w:val="22"/>
          <w:szCs w:val="22"/>
          <w:u w:val="single"/>
          <w:vertAlign w:val="superscript"/>
        </w:rPr>
        <w:t>30</w:t>
      </w:r>
      <w:r w:rsidRPr="00C4585F">
        <w:rPr>
          <w:rFonts w:ascii="Times New Roman" w:eastAsia="Calibri" w:hAnsi="Times New Roman" w:cs="Times New Roman"/>
          <w:b/>
          <w:bCs/>
          <w:color w:val="000000"/>
          <w:sz w:val="22"/>
          <w:szCs w:val="22"/>
        </w:rPr>
        <w:br/>
        <w:t>wtorek 7 </w:t>
      </w:r>
      <w:r w:rsidRPr="00C4585F">
        <w:rPr>
          <w:rFonts w:ascii="Times New Roman" w:eastAsia="Calibri" w:hAnsi="Times New Roman" w:cs="Times New Roman"/>
          <w:b/>
          <w:bCs/>
          <w:color w:val="000000"/>
          <w:sz w:val="22"/>
          <w:szCs w:val="22"/>
          <w:u w:val="single"/>
          <w:vertAlign w:val="superscript"/>
        </w:rPr>
        <w:t>30</w:t>
      </w:r>
      <w:r w:rsidRPr="00C4585F">
        <w:rPr>
          <w:rFonts w:ascii="Times New Roman" w:eastAsia="Calibri" w:hAnsi="Times New Roman" w:cs="Times New Roman"/>
          <w:b/>
          <w:bCs/>
          <w:color w:val="000000"/>
          <w:sz w:val="22"/>
          <w:szCs w:val="22"/>
        </w:rPr>
        <w:t xml:space="preserve"> ÷ 16 </w:t>
      </w:r>
      <w:r w:rsidRPr="00C4585F">
        <w:rPr>
          <w:rFonts w:ascii="Times New Roman" w:eastAsia="Calibri" w:hAnsi="Times New Roman" w:cs="Times New Roman"/>
          <w:b/>
          <w:bCs/>
          <w:color w:val="000000"/>
          <w:sz w:val="22"/>
          <w:szCs w:val="22"/>
          <w:u w:val="single"/>
          <w:vertAlign w:val="superscript"/>
        </w:rPr>
        <w:t>30</w:t>
      </w:r>
      <w:r w:rsidRPr="00C4585F">
        <w:rPr>
          <w:rFonts w:ascii="Times New Roman" w:eastAsia="Calibri" w:hAnsi="Times New Roman" w:cs="Times New Roman"/>
          <w:b/>
          <w:bCs/>
          <w:color w:val="000000"/>
          <w:sz w:val="22"/>
          <w:szCs w:val="22"/>
        </w:rPr>
        <w:br/>
        <w:t>piątek 7 </w:t>
      </w:r>
      <w:r w:rsidRPr="00C4585F">
        <w:rPr>
          <w:rFonts w:ascii="Times New Roman" w:eastAsia="Calibri" w:hAnsi="Times New Roman" w:cs="Times New Roman"/>
          <w:b/>
          <w:bCs/>
          <w:color w:val="000000"/>
          <w:sz w:val="22"/>
          <w:szCs w:val="22"/>
          <w:u w:val="single"/>
          <w:vertAlign w:val="superscript"/>
        </w:rPr>
        <w:t>30</w:t>
      </w:r>
      <w:r w:rsidRPr="00C4585F">
        <w:rPr>
          <w:rFonts w:ascii="Times New Roman" w:eastAsia="Calibri" w:hAnsi="Times New Roman" w:cs="Times New Roman"/>
          <w:b/>
          <w:bCs/>
          <w:color w:val="000000"/>
          <w:sz w:val="22"/>
          <w:szCs w:val="22"/>
        </w:rPr>
        <w:t xml:space="preserve"> ÷ 14 </w:t>
      </w:r>
      <w:r w:rsidRPr="00C4585F">
        <w:rPr>
          <w:rFonts w:ascii="Times New Roman" w:eastAsia="Calibri" w:hAnsi="Times New Roman" w:cs="Times New Roman"/>
          <w:b/>
          <w:bCs/>
          <w:color w:val="000000"/>
          <w:sz w:val="22"/>
          <w:szCs w:val="22"/>
          <w:u w:val="single"/>
          <w:vertAlign w:val="superscript"/>
        </w:rPr>
        <w:t>30</w:t>
      </w:r>
    </w:p>
    <w:p w:rsidR="003C2C3E" w:rsidRPr="00C4585F" w:rsidRDefault="003C2C3E" w:rsidP="003C2C3E">
      <w:pPr>
        <w:autoSpaceDE w:val="0"/>
        <w:adjustRightInd w:val="0"/>
        <w:spacing w:before="60" w:after="60"/>
        <w:rPr>
          <w:rFonts w:ascii="Times New Roman" w:eastAsia="Calibri" w:hAnsi="Times New Roman" w:cs="Times New Roman"/>
          <w:color w:val="000000"/>
          <w:sz w:val="22"/>
          <w:szCs w:val="22"/>
        </w:rPr>
      </w:pPr>
      <w:r w:rsidRPr="00084C8F">
        <w:rPr>
          <w:rFonts w:ascii="Times New Roman" w:eastAsia="Calibri" w:hAnsi="Times New Roman" w:cs="Times New Roman"/>
          <w:b/>
          <w:bCs/>
          <w:sz w:val="22"/>
          <w:szCs w:val="22"/>
        </w:rPr>
        <w:t xml:space="preserve">www.kamiensk.pl </w:t>
      </w:r>
      <w:r w:rsidRPr="00084C8F">
        <w:rPr>
          <w:rFonts w:ascii="Times New Roman" w:eastAsia="Calibri" w:hAnsi="Times New Roman" w:cs="Times New Roman"/>
          <w:sz w:val="22"/>
          <w:szCs w:val="22"/>
        </w:rPr>
        <w:t xml:space="preserve">oraz </w:t>
      </w:r>
      <w:hyperlink r:id="rId7" w:history="1">
        <w:r w:rsidRPr="00084C8F">
          <w:rPr>
            <w:rStyle w:val="Hipercze"/>
            <w:rFonts w:ascii="Times New Roman" w:eastAsia="Calibri" w:hAnsi="Times New Roman" w:cs="Times New Roman"/>
            <w:b/>
            <w:bCs/>
            <w:color w:val="auto"/>
            <w:sz w:val="22"/>
            <w:szCs w:val="22"/>
            <w:u w:val="none"/>
          </w:rPr>
          <w:t>www.bip.kamiensk.com.pl</w:t>
        </w:r>
      </w:hyperlink>
      <w:r w:rsidRPr="00084C8F">
        <w:rPr>
          <w:rFonts w:ascii="Times New Roman" w:eastAsia="Calibri" w:hAnsi="Times New Roman" w:cs="Times New Roman"/>
          <w:b/>
          <w:bCs/>
          <w:sz w:val="22"/>
          <w:szCs w:val="22"/>
        </w:rPr>
        <w:br/>
      </w:r>
      <w:r w:rsidRPr="00C4585F">
        <w:rPr>
          <w:rFonts w:ascii="Times New Roman" w:eastAsia="Calibri" w:hAnsi="Times New Roman" w:cs="Times New Roman"/>
          <w:b/>
          <w:bCs/>
          <w:color w:val="000000"/>
          <w:sz w:val="22"/>
          <w:szCs w:val="22"/>
        </w:rPr>
        <w:t xml:space="preserve">e-mail: um@kamiensk.pl </w:t>
      </w:r>
    </w:p>
    <w:p w:rsidR="003C2C3E" w:rsidRPr="00C4585F" w:rsidRDefault="003C2C3E" w:rsidP="003C2C3E">
      <w:pPr>
        <w:tabs>
          <w:tab w:val="left" w:pos="426"/>
        </w:tabs>
        <w:autoSpaceDE w:val="0"/>
        <w:adjustRightInd w:val="0"/>
        <w:spacing w:before="60" w:after="60"/>
        <w:rPr>
          <w:rFonts w:ascii="Times New Roman" w:eastAsia="Calibri" w:hAnsi="Times New Roman" w:cs="Times New Roman"/>
          <w:b/>
          <w:bCs/>
          <w:color w:val="000000"/>
          <w:sz w:val="22"/>
          <w:szCs w:val="22"/>
        </w:rPr>
      </w:pPr>
      <w:r w:rsidRPr="00C4585F">
        <w:rPr>
          <w:rFonts w:ascii="Times New Roman" w:eastAsia="Calibri" w:hAnsi="Times New Roman" w:cs="Times New Roman"/>
          <w:b/>
          <w:bCs/>
          <w:color w:val="000000"/>
          <w:sz w:val="22"/>
          <w:szCs w:val="22"/>
        </w:rPr>
        <w:t>tel.</w:t>
      </w:r>
      <w:r w:rsidRPr="00C4585F">
        <w:rPr>
          <w:rFonts w:ascii="Times New Roman" w:eastAsia="Calibri" w:hAnsi="Times New Roman" w:cs="Times New Roman"/>
          <w:b/>
          <w:bCs/>
          <w:color w:val="000000"/>
          <w:sz w:val="22"/>
          <w:szCs w:val="22"/>
        </w:rPr>
        <w:tab/>
        <w:t>44/ 681 71 23</w:t>
      </w:r>
      <w:r w:rsidRPr="00C4585F">
        <w:rPr>
          <w:rFonts w:ascii="Times New Roman" w:eastAsia="Calibri" w:hAnsi="Times New Roman" w:cs="Times New Roman"/>
          <w:b/>
          <w:bCs/>
          <w:color w:val="000000"/>
          <w:sz w:val="22"/>
          <w:szCs w:val="22"/>
        </w:rPr>
        <w:br/>
        <w:t>fax.</w:t>
      </w:r>
      <w:r w:rsidRPr="00C4585F">
        <w:rPr>
          <w:rFonts w:ascii="Times New Roman" w:eastAsia="Calibri" w:hAnsi="Times New Roman" w:cs="Times New Roman"/>
          <w:b/>
          <w:bCs/>
          <w:color w:val="000000"/>
          <w:sz w:val="22"/>
          <w:szCs w:val="22"/>
        </w:rPr>
        <w:tab/>
        <w:t>44/ 681 71 53</w:t>
      </w:r>
    </w:p>
    <w:p w:rsidR="003C2C3E" w:rsidRPr="00C4585F" w:rsidRDefault="003C2C3E" w:rsidP="003C2C3E">
      <w:pPr>
        <w:tabs>
          <w:tab w:val="left" w:pos="426"/>
        </w:tabs>
        <w:autoSpaceDE w:val="0"/>
        <w:adjustRightInd w:val="0"/>
        <w:spacing w:before="60" w:after="60"/>
        <w:rPr>
          <w:rFonts w:ascii="Times New Roman" w:eastAsia="Calibri" w:hAnsi="Times New Roman" w:cs="Times New Roman"/>
          <w:b/>
          <w:bCs/>
          <w:color w:val="000000"/>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2. Tryb udzielenia zamówienia</w:t>
      </w:r>
    </w:p>
    <w:p w:rsidR="003C2C3E" w:rsidRPr="00C4585F" w:rsidRDefault="003C2C3E" w:rsidP="003C2C3E">
      <w:pPr>
        <w:pStyle w:val="Standard"/>
        <w:spacing w:before="60" w:after="60"/>
        <w:ind w:left="426" w:hanging="426"/>
        <w:jc w:val="both"/>
        <w:rPr>
          <w:rFonts w:ascii="Times New Roman" w:hAnsi="Times New Roman" w:cs="Times New Roman"/>
          <w:sz w:val="22"/>
          <w:szCs w:val="22"/>
        </w:rPr>
      </w:pPr>
      <w:r w:rsidRPr="00C4585F">
        <w:rPr>
          <w:rFonts w:ascii="Times New Roman" w:hAnsi="Times New Roman" w:cs="Times New Roman"/>
          <w:b/>
          <w:sz w:val="22"/>
          <w:szCs w:val="22"/>
        </w:rPr>
        <w:t>2.1.</w:t>
      </w:r>
      <w:r w:rsidRPr="00C4585F">
        <w:rPr>
          <w:rFonts w:ascii="Times New Roman" w:hAnsi="Times New Roman" w:cs="Times New Roman"/>
          <w:sz w:val="22"/>
          <w:szCs w:val="22"/>
          <w:lang w:bidi="he-IL"/>
        </w:rPr>
        <w:tab/>
        <w:t>Postępowanie prowadzone jest w trybie przetargu nieograniczonego</w:t>
      </w:r>
      <w:r w:rsidRPr="00C4585F">
        <w:rPr>
          <w:rFonts w:ascii="Times New Roman" w:hAnsi="Times New Roman" w:cs="Times New Roman"/>
          <w:sz w:val="22"/>
          <w:szCs w:val="22"/>
        </w:rPr>
        <w:t xml:space="preserve"> na podstawie ustawy z dnia 29 stycznia 2004 roku Prawo zamówień publicznych (tj.: Dz. U. z 2018 r. poz. 1986), wraz z aktami wykonawczymi do ustawy, w tym w szczególności:</w:t>
      </w:r>
    </w:p>
    <w:p w:rsidR="003C2C3E" w:rsidRPr="00C4585F" w:rsidRDefault="003C2C3E" w:rsidP="003C2C3E">
      <w:pPr>
        <w:pStyle w:val="Standard"/>
        <w:spacing w:before="60" w:after="60"/>
        <w:ind w:left="851" w:hanging="426"/>
        <w:jc w:val="both"/>
        <w:rPr>
          <w:rFonts w:ascii="Times New Roman" w:hAnsi="Times New Roman" w:cs="Times New Roman"/>
          <w:sz w:val="22"/>
          <w:szCs w:val="22"/>
        </w:rPr>
      </w:pPr>
      <w:r w:rsidRPr="00C4585F">
        <w:rPr>
          <w:rFonts w:ascii="Times New Roman" w:hAnsi="Times New Roman" w:cs="Times New Roman"/>
          <w:sz w:val="22"/>
          <w:szCs w:val="22"/>
        </w:rPr>
        <w:t>1)</w:t>
      </w:r>
      <w:r w:rsidRPr="00C4585F">
        <w:rPr>
          <w:rFonts w:ascii="Times New Roman" w:hAnsi="Times New Roman" w:cs="Times New Roman"/>
          <w:sz w:val="22"/>
          <w:szCs w:val="22"/>
        </w:rPr>
        <w:tab/>
        <w:t xml:space="preserve">Rozporządzeniem Ministra Rozwoju z dnia 26 lipca 2016 r. w sprawie rodzajów dokumentów, jakich może żądać zamawiający od wykonawcy w postępowaniu o udzielenie zamówienia (Dz. U. z 2016r., poz. 1126),  </w:t>
      </w:r>
    </w:p>
    <w:p w:rsidR="003C2C3E" w:rsidRPr="00C4585F" w:rsidRDefault="003C2C3E" w:rsidP="003C2C3E">
      <w:pPr>
        <w:pStyle w:val="Standard"/>
        <w:spacing w:before="60" w:after="60"/>
        <w:ind w:left="851" w:hanging="426"/>
        <w:jc w:val="both"/>
        <w:rPr>
          <w:rFonts w:ascii="Times New Roman" w:hAnsi="Times New Roman" w:cs="Times New Roman"/>
          <w:sz w:val="22"/>
          <w:szCs w:val="22"/>
        </w:rPr>
      </w:pPr>
      <w:r w:rsidRPr="00C4585F">
        <w:rPr>
          <w:rFonts w:ascii="Times New Roman" w:hAnsi="Times New Roman" w:cs="Times New Roman"/>
          <w:sz w:val="22"/>
          <w:szCs w:val="22"/>
        </w:rPr>
        <w:t>2)</w:t>
      </w:r>
      <w:r w:rsidRPr="00C4585F">
        <w:rPr>
          <w:rFonts w:ascii="Times New Roman" w:hAnsi="Times New Roman" w:cs="Times New Roman"/>
          <w:sz w:val="22"/>
          <w:szCs w:val="22"/>
        </w:rPr>
        <w:tab/>
        <w:t>Rozporządzeniem Prezesa Rady Ministrów z dnia 28 grudnia 2017 r. w sprawie średniego kursu złotego w stosunku do euro stanowiącego podstawę przeliczania wartości zamówień publicznych ( Dz. U. z 2017, poz. 2477),</w:t>
      </w:r>
    </w:p>
    <w:p w:rsidR="003C2C3E" w:rsidRPr="00C4585F" w:rsidRDefault="003C2C3E" w:rsidP="003C2C3E">
      <w:pPr>
        <w:pStyle w:val="Standard"/>
        <w:spacing w:before="60" w:after="60"/>
        <w:ind w:left="426" w:hanging="426"/>
        <w:jc w:val="both"/>
        <w:rPr>
          <w:rFonts w:ascii="Times New Roman" w:hAnsi="Times New Roman" w:cs="Times New Roman"/>
          <w:sz w:val="22"/>
          <w:szCs w:val="22"/>
        </w:rPr>
      </w:pPr>
      <w:r w:rsidRPr="00C4585F">
        <w:rPr>
          <w:rFonts w:ascii="Times New Roman" w:hAnsi="Times New Roman" w:cs="Times New Roman"/>
          <w:b/>
          <w:sz w:val="22"/>
          <w:szCs w:val="22"/>
        </w:rPr>
        <w:t>2.2.</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 sprawach nieuregulowanych ustawą stosuje się przepisy ustawy z dnia 23 kwietnia 1964 r. – Kodeks cywilny </w:t>
      </w:r>
      <w:r w:rsidRPr="009E35A0">
        <w:rPr>
          <w:rFonts w:ascii="Times New Roman" w:hAnsi="Times New Roman" w:cs="Times New Roman"/>
          <w:sz w:val="22"/>
          <w:szCs w:val="22"/>
        </w:rPr>
        <w:t>(tj. Dz. U. z 2019, poz. 1145)</w:t>
      </w:r>
      <w:r w:rsidRPr="00C4585F">
        <w:rPr>
          <w:rFonts w:ascii="Times New Roman" w:hAnsi="Times New Roman" w:cs="Times New Roman"/>
          <w:sz w:val="22"/>
          <w:szCs w:val="22"/>
        </w:rPr>
        <w:t>.</w:t>
      </w:r>
    </w:p>
    <w:p w:rsidR="003C2C3E" w:rsidRPr="00C4585F" w:rsidRDefault="003C2C3E" w:rsidP="003C2C3E">
      <w:pPr>
        <w:pStyle w:val="Standard"/>
        <w:spacing w:before="60" w:after="60"/>
        <w:ind w:left="426" w:hanging="426"/>
        <w:jc w:val="both"/>
        <w:rPr>
          <w:rFonts w:ascii="Times New Roman" w:hAnsi="Times New Roman" w:cs="Times New Roman"/>
          <w:sz w:val="22"/>
          <w:szCs w:val="22"/>
        </w:rPr>
      </w:pPr>
      <w:r w:rsidRPr="00C4585F">
        <w:rPr>
          <w:rFonts w:ascii="Times New Roman" w:hAnsi="Times New Roman" w:cs="Times New Roman"/>
          <w:b/>
          <w:sz w:val="22"/>
          <w:szCs w:val="22"/>
        </w:rPr>
        <w:t>2.3.</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Wartość zamówienia nie przekracza równowartości kwoty określonej w przepisach wykonawczych wydanych na podstawie art. 11 ust. 8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3. Opis przedmiotu zamówienia</w:t>
      </w:r>
    </w:p>
    <w:p w:rsidR="003C2C3E" w:rsidRPr="00580817" w:rsidRDefault="003C2C3E" w:rsidP="003C2C3E">
      <w:pPr>
        <w:pStyle w:val="Tekstpodstawowy"/>
        <w:spacing w:before="60" w:after="60"/>
        <w:ind w:left="567" w:hanging="567"/>
        <w:jc w:val="both"/>
        <w:rPr>
          <w:rFonts w:ascii="Times New Roman" w:eastAsia="Times New Roman" w:hAnsi="Times New Roman" w:cs="Times New Roman"/>
          <w:kern w:val="1"/>
          <w:sz w:val="22"/>
          <w:szCs w:val="22"/>
          <w:lang w:bidi="ar-SA"/>
        </w:rPr>
      </w:pPr>
      <w:r w:rsidRPr="00580817">
        <w:rPr>
          <w:rFonts w:ascii="Times New Roman" w:hAnsi="Times New Roman" w:cs="Times New Roman"/>
          <w:b/>
          <w:sz w:val="22"/>
          <w:szCs w:val="22"/>
        </w:rPr>
        <w:t>3.1.</w:t>
      </w:r>
      <w:r w:rsidRPr="00580817">
        <w:rPr>
          <w:rFonts w:ascii="Times New Roman" w:hAnsi="Times New Roman" w:cs="Times New Roman"/>
          <w:b/>
          <w:sz w:val="22"/>
          <w:szCs w:val="22"/>
        </w:rPr>
        <w:tab/>
      </w:r>
      <w:r w:rsidRPr="00580817">
        <w:rPr>
          <w:rFonts w:ascii="Times New Roman" w:eastAsia="Times New Roman" w:hAnsi="Times New Roman" w:cs="Times New Roman"/>
          <w:kern w:val="1"/>
          <w:sz w:val="22"/>
          <w:szCs w:val="22"/>
          <w:lang w:bidi="ar-SA"/>
        </w:rPr>
        <w:t xml:space="preserve">Przedmiotem zamówienia jest </w:t>
      </w:r>
      <w:r w:rsidRPr="00580817">
        <w:rPr>
          <w:rFonts w:ascii="Times New Roman" w:hAnsi="Times New Roman" w:cs="Times New Roman"/>
          <w:b/>
          <w:bCs/>
          <w:sz w:val="22"/>
          <w:szCs w:val="22"/>
        </w:rPr>
        <w:t>WYKONANIE NAWIERZCHNI ASFALTOWEJ W DANIELOWIE ORAZ NA UL. CHOPINA W KAMIEŃSKU Z PODZIAŁEM NA CZĘŚCI</w:t>
      </w:r>
      <w:r w:rsidRPr="00580817">
        <w:rPr>
          <w:rFonts w:ascii="Times New Roman" w:eastAsia="Times New Roman" w:hAnsi="Times New Roman" w:cs="Times New Roman"/>
          <w:kern w:val="1"/>
          <w:sz w:val="22"/>
          <w:szCs w:val="22"/>
          <w:lang w:bidi="ar-SA"/>
        </w:rPr>
        <w:t>.</w:t>
      </w:r>
    </w:p>
    <w:p w:rsidR="003C2C3E" w:rsidRPr="00580817" w:rsidRDefault="003C2C3E" w:rsidP="003C2C3E">
      <w:pPr>
        <w:widowControl/>
        <w:autoSpaceDN/>
        <w:spacing w:before="60" w:after="60"/>
        <w:ind w:left="567" w:hanging="567"/>
        <w:jc w:val="both"/>
        <w:textAlignment w:val="auto"/>
        <w:rPr>
          <w:rFonts w:ascii="Times New Roman" w:eastAsia="Times New Roman" w:hAnsi="Times New Roman" w:cs="Times New Roman"/>
          <w:kern w:val="1"/>
          <w:sz w:val="22"/>
          <w:szCs w:val="22"/>
          <w:lang w:bidi="ar-SA"/>
        </w:rPr>
      </w:pPr>
      <w:r w:rsidRPr="00580817">
        <w:rPr>
          <w:rFonts w:ascii="Times New Roman" w:eastAsia="Times New Roman" w:hAnsi="Times New Roman" w:cs="Times New Roman"/>
          <w:b/>
          <w:kern w:val="1"/>
          <w:sz w:val="22"/>
          <w:szCs w:val="22"/>
          <w:lang w:bidi="ar-SA"/>
        </w:rPr>
        <w:t>3.2.</w:t>
      </w:r>
      <w:r w:rsidRPr="00580817">
        <w:rPr>
          <w:rFonts w:ascii="Times New Roman" w:eastAsia="Times New Roman" w:hAnsi="Times New Roman" w:cs="Times New Roman"/>
          <w:kern w:val="1"/>
          <w:sz w:val="22"/>
          <w:szCs w:val="22"/>
          <w:lang w:bidi="ar-SA"/>
        </w:rPr>
        <w:t xml:space="preserve"> </w:t>
      </w:r>
      <w:r w:rsidRPr="00580817">
        <w:rPr>
          <w:rFonts w:ascii="Times New Roman" w:eastAsia="Times New Roman" w:hAnsi="Times New Roman" w:cs="Times New Roman"/>
          <w:kern w:val="1"/>
          <w:sz w:val="22"/>
          <w:szCs w:val="22"/>
          <w:lang w:bidi="ar-SA"/>
        </w:rPr>
        <w:tab/>
        <w:t>Przedmiot zamówienia został podzielony na 2 niezależne części (zadania):</w:t>
      </w:r>
    </w:p>
    <w:p w:rsidR="003C2C3E" w:rsidRPr="00CF612D" w:rsidRDefault="003C2C3E" w:rsidP="003C2C3E">
      <w:pPr>
        <w:tabs>
          <w:tab w:val="left" w:pos="0"/>
          <w:tab w:val="left" w:pos="1701"/>
        </w:tabs>
        <w:spacing w:before="60" w:after="60"/>
        <w:ind w:left="567"/>
        <w:rPr>
          <w:rFonts w:ascii="Times New Roman" w:eastAsia="Times New Roman" w:hAnsi="Times New Roman" w:cs="Times New Roman"/>
          <w:b/>
          <w:kern w:val="0"/>
          <w:sz w:val="22"/>
          <w:szCs w:val="22"/>
          <w:lang w:val="cs-CZ" w:bidi="ar-SA"/>
        </w:rPr>
      </w:pPr>
      <w:r w:rsidRPr="00CF612D">
        <w:rPr>
          <w:rFonts w:ascii="Times New Roman" w:hAnsi="Times New Roman" w:cs="Times New Roman"/>
          <w:b/>
          <w:sz w:val="22"/>
          <w:szCs w:val="22"/>
        </w:rPr>
        <w:t>Część I:</w:t>
      </w:r>
      <w:r w:rsidRPr="00CF612D">
        <w:rPr>
          <w:rFonts w:ascii="Times New Roman" w:eastAsia="Times New Roman" w:hAnsi="Times New Roman" w:cs="Times New Roman"/>
          <w:b/>
          <w:kern w:val="0"/>
          <w:sz w:val="22"/>
          <w:szCs w:val="22"/>
          <w:lang w:val="cs-CZ" w:bidi="ar-SA"/>
        </w:rPr>
        <w:tab/>
      </w:r>
      <w:r w:rsidRPr="00CF612D">
        <w:rPr>
          <w:rFonts w:ascii="Times New Roman" w:hAnsi="Times New Roman" w:cs="Times New Roman"/>
          <w:b/>
          <w:bCs/>
          <w:sz w:val="22"/>
          <w:szCs w:val="22"/>
        </w:rPr>
        <w:t>wykonanie nawierzchni asfaltowej w Danielowie</w:t>
      </w:r>
      <w:r>
        <w:rPr>
          <w:rFonts w:ascii="Times New Roman" w:hAnsi="Times New Roman" w:cs="Times New Roman"/>
          <w:b/>
          <w:bCs/>
          <w:sz w:val="22"/>
          <w:szCs w:val="22"/>
        </w:rPr>
        <w:t xml:space="preserve"> – ok. 893 m</w:t>
      </w:r>
      <w:r w:rsidRPr="00CF612D">
        <w:rPr>
          <w:rFonts w:ascii="Times New Roman" w:eastAsia="Times New Roman" w:hAnsi="Times New Roman" w:cs="Times New Roman"/>
          <w:b/>
          <w:kern w:val="0"/>
          <w:sz w:val="22"/>
          <w:szCs w:val="22"/>
          <w:lang w:val="cs-CZ" w:bidi="ar-SA"/>
        </w:rPr>
        <w:t>,</w:t>
      </w:r>
    </w:p>
    <w:p w:rsidR="003C2C3E" w:rsidRPr="00CF612D" w:rsidRDefault="003C2C3E" w:rsidP="003C2C3E">
      <w:pPr>
        <w:tabs>
          <w:tab w:val="left" w:pos="0"/>
          <w:tab w:val="left" w:pos="900"/>
          <w:tab w:val="left" w:pos="1701"/>
          <w:tab w:val="left" w:pos="1800"/>
          <w:tab w:val="left" w:pos="2700"/>
          <w:tab w:val="left" w:pos="3600"/>
          <w:tab w:val="left" w:pos="4500"/>
          <w:tab w:val="left" w:pos="5400"/>
          <w:tab w:val="left" w:pos="6300"/>
          <w:tab w:val="left" w:pos="7200"/>
          <w:tab w:val="left" w:pos="8100"/>
          <w:tab w:val="left" w:pos="9000"/>
        </w:tabs>
        <w:spacing w:before="60" w:after="60"/>
        <w:ind w:left="567"/>
        <w:jc w:val="both"/>
        <w:rPr>
          <w:rFonts w:ascii="Times New Roman" w:eastAsia="Times New Roman" w:hAnsi="Times New Roman" w:cs="Times New Roman"/>
          <w:b/>
          <w:kern w:val="0"/>
          <w:sz w:val="22"/>
          <w:szCs w:val="22"/>
          <w:lang w:val="cs-CZ" w:bidi="ar-SA"/>
        </w:rPr>
      </w:pPr>
      <w:r w:rsidRPr="0087192E">
        <w:rPr>
          <w:rFonts w:ascii="Times New Roman" w:hAnsi="Times New Roman" w:cs="Times New Roman"/>
          <w:b/>
          <w:bCs/>
          <w:sz w:val="22"/>
          <w:szCs w:val="22"/>
        </w:rPr>
        <w:t>Cześć II</w:t>
      </w:r>
      <w:r w:rsidRPr="0087192E">
        <w:rPr>
          <w:rFonts w:ascii="Times New Roman" w:eastAsia="Times New Roman" w:hAnsi="Times New Roman" w:cs="Times New Roman"/>
          <w:b/>
          <w:kern w:val="0"/>
          <w:sz w:val="22"/>
          <w:szCs w:val="22"/>
          <w:lang w:val="cs-CZ" w:bidi="ar-SA"/>
        </w:rPr>
        <w:t>:</w:t>
      </w:r>
      <w:r w:rsidRPr="0087192E">
        <w:rPr>
          <w:rFonts w:ascii="Times New Roman" w:eastAsia="Times New Roman" w:hAnsi="Times New Roman" w:cs="Times New Roman"/>
          <w:b/>
          <w:kern w:val="0"/>
          <w:sz w:val="22"/>
          <w:szCs w:val="22"/>
          <w:lang w:val="cs-CZ" w:bidi="ar-SA"/>
        </w:rPr>
        <w:tab/>
      </w:r>
      <w:r w:rsidRPr="0087192E">
        <w:rPr>
          <w:rFonts w:ascii="Times New Roman" w:hAnsi="Times New Roman" w:cs="Times New Roman"/>
          <w:b/>
          <w:bCs/>
          <w:sz w:val="22"/>
          <w:szCs w:val="22"/>
        </w:rPr>
        <w:t xml:space="preserve">wykonanie nawierzchni asfaltowej na  ul. Chopina w Kamieńsku – ok. </w:t>
      </w:r>
      <w:r w:rsidR="0087192E" w:rsidRPr="0087192E">
        <w:rPr>
          <w:rFonts w:ascii="Times New Roman" w:hAnsi="Times New Roman" w:cs="Times New Roman"/>
          <w:b/>
          <w:bCs/>
          <w:sz w:val="22"/>
          <w:szCs w:val="22"/>
        </w:rPr>
        <w:t>500</w:t>
      </w:r>
      <w:r w:rsidRPr="0087192E">
        <w:rPr>
          <w:rFonts w:ascii="Times New Roman" w:hAnsi="Times New Roman" w:cs="Times New Roman"/>
          <w:b/>
          <w:bCs/>
          <w:sz w:val="22"/>
          <w:szCs w:val="22"/>
        </w:rPr>
        <w:t xml:space="preserve"> m</w:t>
      </w:r>
      <w:r w:rsidRPr="0087192E">
        <w:rPr>
          <w:rFonts w:ascii="Times New Roman" w:eastAsia="Times New Roman" w:hAnsi="Times New Roman" w:cs="Times New Roman"/>
          <w:b/>
          <w:kern w:val="0"/>
          <w:sz w:val="22"/>
          <w:szCs w:val="22"/>
          <w:lang w:val="cs-CZ" w:bidi="ar-SA"/>
        </w:rPr>
        <w:t>,</w:t>
      </w:r>
    </w:p>
    <w:p w:rsidR="003C2C3E" w:rsidRPr="00580817" w:rsidRDefault="003C2C3E" w:rsidP="003C2C3E">
      <w:pPr>
        <w:tabs>
          <w:tab w:val="left" w:pos="0"/>
          <w:tab w:val="left" w:pos="3600"/>
          <w:tab w:val="left" w:pos="4500"/>
          <w:tab w:val="left" w:pos="6300"/>
          <w:tab w:val="left" w:pos="7200"/>
          <w:tab w:val="left" w:pos="8100"/>
          <w:tab w:val="left" w:pos="9000"/>
        </w:tabs>
        <w:spacing w:before="60" w:after="60"/>
        <w:ind w:left="567"/>
        <w:jc w:val="both"/>
        <w:rPr>
          <w:rFonts w:ascii="Times New Roman" w:eastAsia="Times New Roman" w:hAnsi="Times New Roman" w:cs="Times New Roman"/>
          <w:kern w:val="0"/>
          <w:sz w:val="22"/>
          <w:szCs w:val="22"/>
          <w:lang w:val="cs-CZ" w:bidi="ar-SA"/>
        </w:rPr>
      </w:pPr>
      <w:r w:rsidRPr="00580817">
        <w:rPr>
          <w:rFonts w:ascii="Times New Roman" w:eastAsia="Times New Roman" w:hAnsi="Times New Roman" w:cs="Times New Roman"/>
          <w:kern w:val="0"/>
          <w:sz w:val="22"/>
          <w:szCs w:val="22"/>
          <w:lang w:val="cs-CZ" w:bidi="ar-SA"/>
        </w:rPr>
        <w:t>Wykonawca ma obowiązek zapewnić obsługę geodezyjną inwestycji</w:t>
      </w:r>
    </w:p>
    <w:p w:rsidR="003C2C3E" w:rsidRPr="00580817" w:rsidRDefault="003C2C3E" w:rsidP="003C2C3E">
      <w:pPr>
        <w:tabs>
          <w:tab w:val="left" w:pos="0"/>
          <w:tab w:val="left" w:pos="3600"/>
          <w:tab w:val="left" w:pos="4500"/>
          <w:tab w:val="left" w:pos="6300"/>
          <w:tab w:val="left" w:pos="7200"/>
          <w:tab w:val="left" w:pos="8100"/>
          <w:tab w:val="left" w:pos="9000"/>
        </w:tabs>
        <w:spacing w:before="60" w:after="60"/>
        <w:ind w:left="567"/>
        <w:jc w:val="both"/>
        <w:rPr>
          <w:rFonts w:ascii="Times New Roman" w:eastAsia="Times New Roman" w:hAnsi="Times New Roman" w:cs="Times New Roman"/>
          <w:kern w:val="0"/>
          <w:sz w:val="22"/>
          <w:szCs w:val="22"/>
          <w:lang w:val="cs-CZ" w:bidi="ar-SA"/>
        </w:rPr>
      </w:pPr>
      <w:r w:rsidRPr="00580817">
        <w:rPr>
          <w:rFonts w:ascii="Times New Roman" w:eastAsia="Times New Roman" w:hAnsi="Times New Roman" w:cs="Times New Roman"/>
          <w:kern w:val="0"/>
          <w:sz w:val="22"/>
          <w:szCs w:val="22"/>
          <w:lang w:val="cs-CZ" w:bidi="ar-SA"/>
        </w:rPr>
        <w:t xml:space="preserve">Nadmiar ziemi Wykonawca będzie mógł zdeponować nieodpłatnie na należącej do Gminy Kamieńsk kopalni piasku zlokalizowanej w Kamieńsku przy ul. Kolejowej (współrzędne </w:t>
      </w:r>
      <w:r w:rsidRPr="00580817">
        <w:rPr>
          <w:rFonts w:ascii="Times New Roman" w:hAnsi="Times New Roman" w:cs="Times New Roman"/>
          <w:sz w:val="22"/>
          <w:szCs w:val="22"/>
        </w:rPr>
        <w:t>X: 368489.70 Y: 534922.54, N: 51°10'55.47'' E: 19°29'59.27'')</w:t>
      </w:r>
    </w:p>
    <w:p w:rsidR="003C2C3E" w:rsidRPr="007A3A08" w:rsidRDefault="003C2C3E" w:rsidP="003C2C3E">
      <w:pPr>
        <w:pStyle w:val="Standard"/>
        <w:spacing w:before="60" w:after="60"/>
        <w:ind w:left="567" w:hanging="567"/>
        <w:jc w:val="both"/>
        <w:rPr>
          <w:rFonts w:ascii="Times New Roman" w:hAnsi="Times New Roman" w:cs="Times New Roman"/>
          <w:sz w:val="22"/>
          <w:szCs w:val="22"/>
        </w:rPr>
      </w:pPr>
      <w:r w:rsidRPr="007A3A08">
        <w:rPr>
          <w:rFonts w:ascii="Times New Roman" w:hAnsi="Times New Roman" w:cs="Times New Roman"/>
          <w:b/>
          <w:sz w:val="22"/>
          <w:szCs w:val="22"/>
        </w:rPr>
        <w:t>3.3.</w:t>
      </w:r>
      <w:r w:rsidRPr="007A3A08">
        <w:rPr>
          <w:rFonts w:ascii="Times New Roman" w:hAnsi="Times New Roman" w:cs="Times New Roman"/>
          <w:b/>
          <w:sz w:val="22"/>
          <w:szCs w:val="22"/>
        </w:rPr>
        <w:tab/>
        <w:t>Szczegółowy opis zakresu robót, o których mowa w pkt. 3.2 określony został w</w:t>
      </w:r>
      <w:r w:rsidRPr="007A3A08">
        <w:rPr>
          <w:rFonts w:ascii="Times New Roman" w:hAnsi="Times New Roman" w:cs="Times New Roman"/>
          <w:sz w:val="22"/>
          <w:szCs w:val="22"/>
        </w:rPr>
        <w:t>:</w:t>
      </w:r>
    </w:p>
    <w:p w:rsidR="003C2C3E" w:rsidRPr="00313F52" w:rsidRDefault="003C2C3E" w:rsidP="003C2C3E">
      <w:pPr>
        <w:pStyle w:val="Standard"/>
        <w:numPr>
          <w:ilvl w:val="0"/>
          <w:numId w:val="20"/>
        </w:numPr>
        <w:tabs>
          <w:tab w:val="left" w:pos="851"/>
        </w:tabs>
        <w:spacing w:before="60" w:after="60"/>
        <w:ind w:left="851" w:hanging="284"/>
        <w:jc w:val="both"/>
        <w:rPr>
          <w:rFonts w:ascii="Times New Roman" w:hAnsi="Times New Roman" w:cs="Times New Roman"/>
          <w:sz w:val="22"/>
          <w:szCs w:val="22"/>
        </w:rPr>
      </w:pPr>
      <w:r w:rsidRPr="00313F52">
        <w:rPr>
          <w:rFonts w:ascii="Times New Roman" w:hAnsi="Times New Roman" w:cs="Times New Roman"/>
          <w:sz w:val="22"/>
          <w:szCs w:val="22"/>
        </w:rPr>
        <w:t>przedmiarze robót – dla części I</w:t>
      </w:r>
      <w:r w:rsidRPr="00313F52">
        <w:rPr>
          <w:rFonts w:ascii="Times New Roman" w:eastAsia="Times New Roman" w:hAnsi="Times New Roman" w:cs="Times New Roman"/>
          <w:kern w:val="0"/>
          <w:sz w:val="22"/>
          <w:szCs w:val="22"/>
          <w:lang w:val="cs-CZ" w:bidi="ar-SA"/>
        </w:rPr>
        <w:t xml:space="preserve"> - </w:t>
      </w:r>
      <w:r w:rsidRPr="00313F52">
        <w:rPr>
          <w:rFonts w:ascii="Times New Roman" w:hAnsi="Times New Roman" w:cs="Times New Roman"/>
          <w:bCs/>
          <w:sz w:val="22"/>
          <w:szCs w:val="22"/>
        </w:rPr>
        <w:t>wykonanie nawierzchni asfaltowej w Danielowie</w:t>
      </w:r>
      <w:r w:rsidRPr="00313F52">
        <w:rPr>
          <w:rFonts w:ascii="Times New Roman" w:hAnsi="Times New Roman" w:cs="Times New Roman"/>
          <w:sz w:val="22"/>
          <w:szCs w:val="22"/>
        </w:rPr>
        <w:t xml:space="preserve"> - załącznik nr 8.1 do SIWZ,</w:t>
      </w:r>
    </w:p>
    <w:p w:rsidR="003C2C3E" w:rsidRPr="00313F52" w:rsidRDefault="003C2C3E" w:rsidP="003C2C3E">
      <w:pPr>
        <w:pStyle w:val="Standard"/>
        <w:numPr>
          <w:ilvl w:val="0"/>
          <w:numId w:val="20"/>
        </w:numPr>
        <w:tabs>
          <w:tab w:val="left" w:pos="851"/>
        </w:tabs>
        <w:spacing w:before="60" w:after="60"/>
        <w:ind w:left="851" w:hanging="284"/>
        <w:jc w:val="both"/>
        <w:rPr>
          <w:rFonts w:ascii="Times New Roman" w:hAnsi="Times New Roman" w:cs="Times New Roman"/>
          <w:sz w:val="22"/>
          <w:szCs w:val="22"/>
        </w:rPr>
      </w:pPr>
      <w:r w:rsidRPr="00313F52">
        <w:rPr>
          <w:rFonts w:ascii="Times New Roman" w:hAnsi="Times New Roman" w:cs="Times New Roman"/>
          <w:sz w:val="22"/>
          <w:szCs w:val="22"/>
        </w:rPr>
        <w:t>przedmiarze robót –</w:t>
      </w:r>
      <w:r w:rsidRPr="00313F52">
        <w:rPr>
          <w:rFonts w:ascii="Times New Roman" w:eastAsia="Times New Roman" w:hAnsi="Times New Roman" w:cs="Times New Roman"/>
          <w:kern w:val="0"/>
          <w:sz w:val="22"/>
          <w:szCs w:val="22"/>
          <w:lang w:val="cs-CZ" w:bidi="ar-SA"/>
        </w:rPr>
        <w:t xml:space="preserve"> </w:t>
      </w:r>
      <w:r w:rsidRPr="00313F52">
        <w:rPr>
          <w:rFonts w:ascii="Times New Roman" w:hAnsi="Times New Roman" w:cs="Times New Roman"/>
          <w:sz w:val="22"/>
          <w:szCs w:val="22"/>
        </w:rPr>
        <w:t>dla części II</w:t>
      </w:r>
      <w:r w:rsidRPr="00313F52">
        <w:rPr>
          <w:rFonts w:ascii="Times New Roman" w:eastAsia="Times New Roman" w:hAnsi="Times New Roman" w:cs="Times New Roman"/>
          <w:kern w:val="0"/>
          <w:sz w:val="22"/>
          <w:szCs w:val="22"/>
          <w:lang w:val="cs-CZ" w:bidi="ar-SA"/>
        </w:rPr>
        <w:t xml:space="preserve"> - </w:t>
      </w:r>
      <w:r w:rsidRPr="00313F52">
        <w:rPr>
          <w:rFonts w:ascii="Times New Roman" w:hAnsi="Times New Roman" w:cs="Times New Roman"/>
          <w:bCs/>
          <w:sz w:val="22"/>
          <w:szCs w:val="22"/>
        </w:rPr>
        <w:t>wykonanie nawierzchni asfaltowej na ul. Chopina w Kamieńsku</w:t>
      </w:r>
      <w:r w:rsidRPr="00313F52">
        <w:rPr>
          <w:rFonts w:ascii="Times New Roman" w:hAnsi="Times New Roman" w:cs="Times New Roman"/>
          <w:sz w:val="22"/>
          <w:szCs w:val="22"/>
        </w:rPr>
        <w:t xml:space="preserve"> - załącznik nr 8.2 do SIWZ</w:t>
      </w:r>
    </w:p>
    <w:p w:rsidR="003C2C3E" w:rsidRPr="00313F52" w:rsidRDefault="003C2C3E" w:rsidP="003C2C3E">
      <w:pPr>
        <w:pStyle w:val="Standard"/>
        <w:numPr>
          <w:ilvl w:val="0"/>
          <w:numId w:val="20"/>
        </w:numPr>
        <w:tabs>
          <w:tab w:val="left" w:pos="851"/>
        </w:tabs>
        <w:spacing w:before="60" w:after="60"/>
        <w:ind w:left="851" w:hanging="284"/>
        <w:jc w:val="both"/>
        <w:rPr>
          <w:rFonts w:ascii="Times New Roman" w:hAnsi="Times New Roman" w:cs="Times New Roman"/>
          <w:sz w:val="22"/>
          <w:szCs w:val="22"/>
        </w:rPr>
      </w:pPr>
      <w:r w:rsidRPr="00313F52">
        <w:rPr>
          <w:rFonts w:ascii="Times New Roman" w:hAnsi="Times New Roman" w:cs="Times New Roman"/>
          <w:sz w:val="22"/>
          <w:szCs w:val="22"/>
        </w:rPr>
        <w:t xml:space="preserve">specyfikacji technicznej wykonania i odbioru robót </w:t>
      </w:r>
      <w:r>
        <w:rPr>
          <w:rFonts w:ascii="Times New Roman" w:hAnsi="Times New Roman" w:cs="Times New Roman"/>
          <w:sz w:val="22"/>
          <w:szCs w:val="22"/>
        </w:rPr>
        <w:t>–</w:t>
      </w:r>
      <w:r w:rsidRPr="00313F52">
        <w:rPr>
          <w:rFonts w:ascii="Times New Roman" w:hAnsi="Times New Roman" w:cs="Times New Roman"/>
          <w:sz w:val="22"/>
          <w:szCs w:val="22"/>
        </w:rPr>
        <w:t xml:space="preserve"> </w:t>
      </w:r>
      <w:r>
        <w:rPr>
          <w:rFonts w:ascii="Times New Roman" w:hAnsi="Times New Roman" w:cs="Times New Roman"/>
          <w:sz w:val="22"/>
          <w:szCs w:val="22"/>
        </w:rPr>
        <w:t xml:space="preserve">dla części I </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II - </w:t>
      </w:r>
      <w:r w:rsidRPr="00313F52">
        <w:rPr>
          <w:rFonts w:ascii="Times New Roman" w:hAnsi="Times New Roman" w:cs="Times New Roman"/>
          <w:sz w:val="22"/>
          <w:szCs w:val="22"/>
        </w:rPr>
        <w:t xml:space="preserve">załącznik nr </w:t>
      </w:r>
      <w:r>
        <w:rPr>
          <w:rFonts w:ascii="Times New Roman" w:hAnsi="Times New Roman" w:cs="Times New Roman"/>
          <w:sz w:val="22"/>
          <w:szCs w:val="22"/>
        </w:rPr>
        <w:t>9</w:t>
      </w:r>
      <w:r w:rsidRPr="00313F52">
        <w:rPr>
          <w:rFonts w:ascii="Times New Roman" w:hAnsi="Times New Roman" w:cs="Times New Roman"/>
          <w:sz w:val="22"/>
          <w:szCs w:val="22"/>
        </w:rPr>
        <w:t xml:space="preserve"> do SIWZ,</w:t>
      </w:r>
    </w:p>
    <w:p w:rsidR="003C2C3E" w:rsidRDefault="003C2C3E" w:rsidP="003C2C3E">
      <w:pPr>
        <w:pStyle w:val="Standard"/>
        <w:spacing w:before="60" w:after="60"/>
        <w:jc w:val="both"/>
        <w:rPr>
          <w:rFonts w:ascii="Times New Roman" w:hAnsi="Times New Roman" w:cs="Times New Roman"/>
          <w:b/>
          <w:i/>
          <w:sz w:val="22"/>
          <w:szCs w:val="22"/>
        </w:rPr>
      </w:pPr>
    </w:p>
    <w:p w:rsidR="003C2C3E" w:rsidRPr="00C4585F" w:rsidRDefault="003C2C3E" w:rsidP="003C2C3E">
      <w:pPr>
        <w:spacing w:before="60" w:after="60"/>
        <w:ind w:right="-1"/>
        <w:jc w:val="both"/>
        <w:rPr>
          <w:rFonts w:ascii="Times New Roman" w:hAnsi="Times New Roman" w:cs="Times New Roman"/>
          <w:bCs/>
          <w:sz w:val="22"/>
          <w:szCs w:val="22"/>
        </w:rPr>
      </w:pPr>
      <w:r>
        <w:rPr>
          <w:rFonts w:ascii="Times New Roman" w:hAnsi="Times New Roman" w:cs="Times New Roman"/>
          <w:b/>
          <w:bCs/>
          <w:sz w:val="22"/>
          <w:szCs w:val="22"/>
        </w:rPr>
        <w:t xml:space="preserve"> </w:t>
      </w:r>
      <w:r w:rsidRPr="00C4585F">
        <w:rPr>
          <w:rFonts w:ascii="Times New Roman" w:hAnsi="Times New Roman" w:cs="Times New Roman"/>
          <w:b/>
          <w:bCs/>
          <w:sz w:val="22"/>
          <w:szCs w:val="22"/>
        </w:rPr>
        <w:t>UWAGA:</w:t>
      </w:r>
      <w:r w:rsidRPr="00C4585F">
        <w:rPr>
          <w:rFonts w:ascii="Times New Roman" w:hAnsi="Times New Roman" w:cs="Times New Roman"/>
          <w:bCs/>
          <w:sz w:val="22"/>
          <w:szCs w:val="22"/>
        </w:rPr>
        <w:t xml:space="preserve"> W przypadku gdy Zamawiający dokonał opisu przedmiotu zamówienia w dokumentacji będącej </w:t>
      </w:r>
      <w:r w:rsidRPr="00C4585F">
        <w:rPr>
          <w:rFonts w:ascii="Times New Roman" w:hAnsi="Times New Roman" w:cs="Times New Roman"/>
          <w:bCs/>
          <w:sz w:val="22"/>
          <w:szCs w:val="22"/>
        </w:rPr>
        <w:lastRenderedPageBreak/>
        <w:t xml:space="preserve">załącznikami do SIWZ przez wskazanie przykładowych znaków towarowych lub pochodzenia, Wykonawcy zobowiązani są do oferowania materiałów określonych w dokumentacji lub o równoważnych parametrach. Wszystkie wskazane z nazwy materiały użyte w dokumentacji technicznej należy rozumieć jako określenie wymaganych parametrów technicznych lub standardów jakościowych. Materiały równoważne muszą być w ofercie wymienione z nazwy, a ciężar udowodnienia zachowania parametrów wymaganych przez Zamawiającego leży po stronie składającego ofertę. </w:t>
      </w:r>
      <w:r w:rsidRPr="00C4585F">
        <w:rPr>
          <w:rFonts w:ascii="Times New Roman" w:hAnsi="Times New Roman" w:cs="Times New Roman"/>
          <w:sz w:val="22"/>
          <w:szCs w:val="22"/>
        </w:rPr>
        <w:t xml:space="preserve">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granicznymi.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w:t>
      </w:r>
      <w:proofErr w:type="spellStart"/>
      <w:r w:rsidRPr="00C4585F">
        <w:rPr>
          <w:rFonts w:ascii="Times New Roman" w:hAnsi="Times New Roman" w:cs="Times New Roman"/>
          <w:sz w:val="22"/>
          <w:szCs w:val="22"/>
        </w:rPr>
        <w:t>funkcjonalnościach</w:t>
      </w:r>
      <w:proofErr w:type="spellEnd"/>
      <w:r w:rsidRPr="00C4585F">
        <w:rPr>
          <w:rFonts w:ascii="Times New Roman" w:hAnsi="Times New Roman" w:cs="Times New Roman"/>
          <w:sz w:val="22"/>
          <w:szCs w:val="22"/>
        </w:rPr>
        <w:t xml:space="preserve"> niż określone w SIWZ. Wykonawca powołujący się na rozwiązania równoważne stosownie do dyspozycji art. 30 ust. 5 PZP musi wykazać, że oferowane roboty budowlane spełniają warunki określone przez Zamawiającego w stopniu nie gorszym niż wskazany w SIWZ. W przypadku, gdy Wykonawca nie złoży w ofercie dokumentów wskazujących na zastosowanie  innych materiałów i urządzeń, to rozumie się przez to, że do kalkulacji ceny oferty oraz do wykonania umowy ujęto materiały i urządzenia zaproponowane w opisie przedmiotu zamówienia. W przypadku, gdy Zamawiający użył w opisie przedmiotu zamówienia normy, aprobaty, specyfikacje techniczne i systemy odniesienia, o których mowa w art. 30 ust., 1-3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xml:space="preserve"> należy je rozumieć jako przykładowe. Zamawiający zgodnie z art. 30 ust. 4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xml:space="preserve"> dopuszcza w każdym przypadku zastosowanie rozwiązań równoważnych opisywanym w treści SIWZ. Każdorazowo gdy wskazana jest w niniejszej SIWZ lub załącznikach do SIWZ norma, należy przyjąć, że w odniesieniu do niej użyto sformułowania „lub równoważna”.</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3.4.</w:t>
      </w:r>
      <w:r w:rsidRPr="00C4585F">
        <w:rPr>
          <w:rFonts w:ascii="Times New Roman" w:hAnsi="Times New Roman" w:cs="Times New Roman"/>
          <w:sz w:val="22"/>
          <w:szCs w:val="22"/>
        </w:rPr>
        <w:tab/>
        <w:t>Nazwa i kod dotyczący przedmiotu zamówienia określony we Wspólnym Słowniku Zamówień (CPV):</w:t>
      </w:r>
    </w:p>
    <w:p w:rsidR="003C2C3E" w:rsidRPr="00E81ADC" w:rsidRDefault="003C2C3E" w:rsidP="003C2C3E">
      <w:pPr>
        <w:pStyle w:val="Standard"/>
        <w:tabs>
          <w:tab w:val="left" w:pos="1843"/>
        </w:tabs>
        <w:spacing w:before="60" w:after="60"/>
        <w:ind w:left="1843" w:hanging="1276"/>
        <w:jc w:val="both"/>
        <w:rPr>
          <w:rFonts w:ascii="Times New Roman" w:hAnsi="Times New Roman" w:cs="Times New Roman"/>
          <w:b/>
          <w:sz w:val="22"/>
          <w:szCs w:val="22"/>
        </w:rPr>
      </w:pPr>
      <w:r w:rsidRPr="00E81ADC">
        <w:rPr>
          <w:rFonts w:ascii="Times New Roman" w:hAnsi="Times New Roman" w:cs="Times New Roman"/>
          <w:b/>
          <w:sz w:val="22"/>
          <w:szCs w:val="22"/>
        </w:rPr>
        <w:t>45233140-2</w:t>
      </w:r>
      <w:r w:rsidRPr="00E81ADC">
        <w:rPr>
          <w:rFonts w:ascii="Times New Roman" w:hAnsi="Times New Roman" w:cs="Times New Roman"/>
          <w:b/>
          <w:sz w:val="22"/>
          <w:szCs w:val="22"/>
        </w:rPr>
        <w:tab/>
        <w:t>Roboty drogowe;</w:t>
      </w:r>
    </w:p>
    <w:p w:rsidR="003C2C3E" w:rsidRPr="00542370" w:rsidRDefault="003C2C3E" w:rsidP="003C2C3E">
      <w:pPr>
        <w:tabs>
          <w:tab w:val="left" w:pos="1843"/>
          <w:tab w:val="left" w:pos="2552"/>
        </w:tabs>
        <w:adjustRightInd w:val="0"/>
        <w:spacing w:before="60" w:after="60"/>
        <w:ind w:left="1843" w:hanging="1276"/>
        <w:jc w:val="both"/>
        <w:rPr>
          <w:rFonts w:ascii="Times New Roman" w:hAnsi="Times New Roman" w:cs="Times New Roman"/>
          <w:b/>
          <w:sz w:val="22"/>
          <w:szCs w:val="22"/>
        </w:rPr>
      </w:pPr>
      <w:r w:rsidRPr="00E81ADC">
        <w:rPr>
          <w:rFonts w:ascii="Times New Roman" w:hAnsi="Times New Roman" w:cs="Times New Roman"/>
          <w:b/>
          <w:sz w:val="22"/>
          <w:szCs w:val="22"/>
        </w:rPr>
        <w:t>45233220-7</w:t>
      </w:r>
      <w:r w:rsidRPr="00E81ADC">
        <w:rPr>
          <w:rFonts w:ascii="Times New Roman" w:hAnsi="Times New Roman" w:cs="Times New Roman"/>
          <w:b/>
          <w:sz w:val="22"/>
          <w:szCs w:val="22"/>
        </w:rPr>
        <w:tab/>
        <w:t>Roboty w zakresie nawierzchni dróg</w:t>
      </w:r>
    </w:p>
    <w:p w:rsidR="003C2C3E" w:rsidRPr="00C4585F" w:rsidRDefault="003C2C3E" w:rsidP="003C2C3E">
      <w:pPr>
        <w:pStyle w:val="Standard"/>
        <w:spacing w:before="60" w:after="60"/>
        <w:ind w:left="567" w:hanging="567"/>
        <w:jc w:val="both"/>
        <w:rPr>
          <w:rFonts w:ascii="Times New Roman" w:hAnsi="Times New Roman" w:cs="Times New Roman"/>
          <w:bCs/>
          <w:sz w:val="22"/>
          <w:szCs w:val="22"/>
        </w:rPr>
      </w:pPr>
      <w:bookmarkStart w:id="1" w:name="_Toc124915872"/>
      <w:r w:rsidRPr="00C4585F">
        <w:rPr>
          <w:rFonts w:ascii="Times New Roman" w:hAnsi="Times New Roman" w:cs="Times New Roman"/>
          <w:b/>
          <w:sz w:val="22"/>
          <w:szCs w:val="22"/>
        </w:rPr>
        <w:t>3.5</w:t>
      </w:r>
      <w:r w:rsidRPr="00C4585F">
        <w:rPr>
          <w:rFonts w:ascii="Times New Roman" w:hAnsi="Times New Roman" w:cs="Times New Roman"/>
          <w:b/>
          <w:sz w:val="22"/>
          <w:szCs w:val="22"/>
        </w:rPr>
        <w:tab/>
      </w:r>
      <w:r w:rsidRPr="00C4585F">
        <w:rPr>
          <w:rFonts w:ascii="Times New Roman" w:hAnsi="Times New Roman" w:cs="Times New Roman"/>
          <w:bCs/>
          <w:sz w:val="22"/>
          <w:szCs w:val="22"/>
        </w:rPr>
        <w:t xml:space="preserve">Na podstawie art. 29 ust. 3a </w:t>
      </w:r>
      <w:proofErr w:type="spellStart"/>
      <w:r w:rsidRPr="00C4585F">
        <w:rPr>
          <w:rFonts w:ascii="Times New Roman" w:hAnsi="Times New Roman" w:cs="Times New Roman"/>
          <w:bCs/>
          <w:sz w:val="22"/>
          <w:szCs w:val="22"/>
        </w:rPr>
        <w:t>Pzp</w:t>
      </w:r>
      <w:proofErr w:type="spellEnd"/>
      <w:r w:rsidRPr="00C4585F">
        <w:rPr>
          <w:rFonts w:ascii="Times New Roman" w:hAnsi="Times New Roman" w:cs="Times New Roman"/>
          <w:bCs/>
          <w:color w:val="FF0000"/>
          <w:sz w:val="22"/>
          <w:szCs w:val="22"/>
        </w:rPr>
        <w:t xml:space="preserve"> </w:t>
      </w:r>
      <w:r w:rsidRPr="00C4585F">
        <w:rPr>
          <w:rFonts w:ascii="Times New Roman" w:hAnsi="Times New Roman" w:cs="Times New Roman"/>
          <w:bCs/>
          <w:sz w:val="22"/>
          <w:szCs w:val="22"/>
        </w:rPr>
        <w:t xml:space="preserve">Zamawiający </w:t>
      </w:r>
      <w:r w:rsidRPr="00C4585F">
        <w:rPr>
          <w:rFonts w:ascii="Times New Roman" w:hAnsi="Times New Roman" w:cs="Times New Roman"/>
          <w:sz w:val="22"/>
          <w:szCs w:val="22"/>
          <w:lang w:eastAsia="pl-PL"/>
        </w:rPr>
        <w:t xml:space="preserve">wymaga aby wszystkie czynności składające się na wykonanie robót budowlanych i związane z wykonaniem tych robót dla, których jest konieczna obecność osoby je wykonującej na Terenie budowy były wykonywane w oparciu o osoby zatrudnione </w:t>
      </w:r>
      <w:r w:rsidRPr="00E61B27">
        <w:rPr>
          <w:rFonts w:ascii="Times New Roman" w:hAnsi="Times New Roman" w:cs="Times New Roman"/>
          <w:sz w:val="22"/>
          <w:szCs w:val="22"/>
          <w:lang w:eastAsia="pl-PL"/>
        </w:rPr>
        <w:t>na umowę o pracę w rozumieniu art. 22 § 1 ustawy z dnia 26 czerwca 1974 r. - Kodeks pracy (</w:t>
      </w:r>
      <w:r w:rsidR="00E61B27" w:rsidRPr="00E61B27">
        <w:rPr>
          <w:rFonts w:ascii="Times New Roman" w:hAnsi="Times New Roman" w:cs="Times New Roman"/>
          <w:sz w:val="22"/>
          <w:szCs w:val="22"/>
          <w:lang w:eastAsia="pl-PL"/>
        </w:rPr>
        <w:t>tj. </w:t>
      </w:r>
      <w:proofErr w:type="spellStart"/>
      <w:r w:rsidR="00E61B27" w:rsidRPr="00E61B27">
        <w:rPr>
          <w:rFonts w:ascii="Times New Roman" w:hAnsi="Times New Roman" w:cs="Times New Roman"/>
          <w:sz w:val="22"/>
          <w:szCs w:val="22"/>
          <w:lang w:eastAsia="pl-PL"/>
        </w:rPr>
        <w:t>Dz.</w:t>
      </w:r>
      <w:r w:rsidRPr="00E61B27">
        <w:rPr>
          <w:rFonts w:ascii="Times New Roman" w:hAnsi="Times New Roman" w:cs="Times New Roman"/>
          <w:sz w:val="22"/>
          <w:szCs w:val="22"/>
          <w:lang w:eastAsia="pl-PL"/>
        </w:rPr>
        <w:t>U</w:t>
      </w:r>
      <w:proofErr w:type="spellEnd"/>
      <w:r w:rsidRPr="00E61B27">
        <w:rPr>
          <w:rFonts w:ascii="Times New Roman" w:hAnsi="Times New Roman" w:cs="Times New Roman"/>
          <w:sz w:val="22"/>
          <w:szCs w:val="22"/>
          <w:lang w:eastAsia="pl-PL"/>
        </w:rPr>
        <w:t>. z 2019 poz. 1040 ze zm.). Osoby wymienione w zdaniu pierwszym nie mogą wykonywać żadnych czynności na Terenie budowy bez zatrudnienia na umowę o pracę u Wykonawcy lub</w:t>
      </w:r>
      <w:r w:rsidRPr="00C4585F">
        <w:rPr>
          <w:rFonts w:ascii="Times New Roman" w:hAnsi="Times New Roman" w:cs="Times New Roman"/>
          <w:sz w:val="22"/>
          <w:szCs w:val="22"/>
          <w:lang w:eastAsia="pl-PL"/>
        </w:rPr>
        <w:t xml:space="preserve"> Podwykonawców</w:t>
      </w:r>
      <w:r w:rsidRPr="00C4585F">
        <w:rPr>
          <w:rFonts w:ascii="Times New Roman" w:hAnsi="Times New Roman" w:cs="Times New Roman"/>
          <w:sz w:val="22"/>
          <w:szCs w:val="22"/>
        </w:rPr>
        <w:t>. Zastrzeżenie nie dotyczy osób wykonujących czynności: kierownika budowy, kierowników robót, dostawców materiałów na budowę, geodetów</w:t>
      </w:r>
      <w:r w:rsidRPr="00C4585F">
        <w:rPr>
          <w:rFonts w:ascii="Times New Roman" w:hAnsi="Times New Roman" w:cs="Times New Roman"/>
          <w:bCs/>
          <w:sz w:val="22"/>
          <w:szCs w:val="22"/>
        </w:rPr>
        <w:t xml:space="preserve">, osób wykonujących usługi sprzętowe i transportowe, o ile czynności te nie stanowią stosunku pracy na gruncie przepisów Kodeksu pracy (np. </w:t>
      </w:r>
      <w:proofErr w:type="spellStart"/>
      <w:r w:rsidRPr="00C4585F">
        <w:rPr>
          <w:rFonts w:ascii="Times New Roman" w:hAnsi="Times New Roman" w:cs="Times New Roman"/>
          <w:bCs/>
          <w:sz w:val="22"/>
          <w:szCs w:val="22"/>
        </w:rPr>
        <w:t>samozatrudnienie</w:t>
      </w:r>
      <w:proofErr w:type="spellEnd"/>
      <w:r w:rsidRPr="00C4585F">
        <w:rPr>
          <w:rFonts w:ascii="Times New Roman" w:hAnsi="Times New Roman" w:cs="Times New Roman"/>
          <w:bCs/>
          <w:sz w:val="22"/>
          <w:szCs w:val="22"/>
        </w:rPr>
        <w:t xml:space="preserve">). </w:t>
      </w:r>
    </w:p>
    <w:p w:rsidR="003C2C3E" w:rsidRPr="00E81ADC" w:rsidRDefault="003C2C3E" w:rsidP="003C2C3E">
      <w:pPr>
        <w:widowControl/>
        <w:suppressAutoHyphens w:val="0"/>
        <w:autoSpaceDN/>
        <w:spacing w:before="60" w:after="60"/>
        <w:ind w:left="567" w:hanging="567"/>
        <w:jc w:val="both"/>
        <w:textAlignment w:val="auto"/>
        <w:rPr>
          <w:rFonts w:ascii="Times New Roman" w:hAnsi="Times New Roman" w:cs="Times New Roman"/>
          <w:sz w:val="22"/>
          <w:szCs w:val="22"/>
        </w:rPr>
      </w:pPr>
      <w:r w:rsidRPr="00E81ADC">
        <w:rPr>
          <w:rFonts w:ascii="Times New Roman" w:hAnsi="Times New Roman" w:cs="Times New Roman"/>
          <w:b/>
          <w:sz w:val="22"/>
          <w:szCs w:val="22"/>
        </w:rPr>
        <w:t>3.5.1.</w:t>
      </w:r>
      <w:r w:rsidRPr="00E81ADC">
        <w:rPr>
          <w:rFonts w:ascii="Times New Roman" w:hAnsi="Times New Roman" w:cs="Times New Roman"/>
          <w:b/>
          <w:sz w:val="22"/>
          <w:szCs w:val="22"/>
        </w:rPr>
        <w:tab/>
      </w:r>
      <w:r w:rsidRPr="00E81ADC">
        <w:rPr>
          <w:rFonts w:ascii="Times New Roman" w:hAnsi="Times New Roman" w:cs="Times New Roman"/>
          <w:sz w:val="22"/>
          <w:szCs w:val="22"/>
        </w:rPr>
        <w:t xml:space="preserve">Wykonawca przedłoży Zamawiającemu w dniu przekazania terenu budowy oświadczenie o zatrudnieniu przez Wykonawcę i/lub Podwykonawcę na podstawie umowy o pracę osób wykonujących czynności wskazane przez Zamawiającego w pkt. 3.5. Ponadto Wykonawca i/lub Podwykonawca złoży Zamawiającemu w terminie 7 dni od dnia podpisania umowy lub umowy o podwykonawstwo wykaz osób, które wykonują czynności związane z wykonaniem robót budowlanych w trakcie realizacji zamówienia wraz ze wskazaniem imion i nazwisk tych osób i czynności jakie będą wykonywały. W przypadku zmian osób zatrudnionych przy realizacji zamówienia Wykonawca lub Podwykonawca obowiązany jest przedstawić Zamawiającemu uaktualniony wykaz. </w:t>
      </w:r>
    </w:p>
    <w:p w:rsidR="003C2C3E" w:rsidRPr="00E81ADC" w:rsidRDefault="003C2C3E" w:rsidP="003C2C3E">
      <w:pPr>
        <w:widowControl/>
        <w:suppressAutoHyphens w:val="0"/>
        <w:autoSpaceDN/>
        <w:spacing w:before="60" w:after="60"/>
        <w:ind w:left="567"/>
        <w:jc w:val="both"/>
        <w:textAlignment w:val="auto"/>
        <w:rPr>
          <w:rFonts w:ascii="Times New Roman" w:hAnsi="Times New Roman" w:cs="Times New Roman"/>
          <w:sz w:val="22"/>
          <w:szCs w:val="22"/>
        </w:rPr>
      </w:pPr>
      <w:r w:rsidRPr="00E81ADC">
        <w:rPr>
          <w:rFonts w:ascii="Times New Roman" w:hAnsi="Times New Roman" w:cs="Times New Roman"/>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E81ADC">
        <w:rPr>
          <w:rFonts w:ascii="Times New Roman" w:hAnsi="Times New Roman" w:cs="Times New Roman"/>
          <w:sz w:val="22"/>
          <w:szCs w:val="22"/>
        </w:rPr>
        <w:t>pkt</w:t>
      </w:r>
      <w:proofErr w:type="spellEnd"/>
      <w:r w:rsidRPr="00E81ADC">
        <w:rPr>
          <w:rFonts w:ascii="Times New Roman" w:hAnsi="Times New Roman" w:cs="Times New Roman"/>
          <w:sz w:val="22"/>
          <w:szCs w:val="22"/>
        </w:rPr>
        <w:t xml:space="preserve"> 3.5 czynności. Zamawiający uprawniony jest w szczególności do: </w:t>
      </w:r>
    </w:p>
    <w:p w:rsidR="003C2C3E" w:rsidRPr="00E81ADC" w:rsidRDefault="003C2C3E" w:rsidP="003C2C3E">
      <w:pPr>
        <w:pStyle w:val="Akapitzlist"/>
        <w:tabs>
          <w:tab w:val="left" w:pos="851"/>
        </w:tabs>
        <w:spacing w:before="60" w:after="60"/>
        <w:ind w:left="851" w:hanging="283"/>
        <w:contextualSpacing w:val="0"/>
        <w:jc w:val="both"/>
        <w:rPr>
          <w:rFonts w:ascii="Times New Roman" w:hAnsi="Times New Roman" w:cs="Times New Roman"/>
          <w:sz w:val="22"/>
          <w:szCs w:val="22"/>
        </w:rPr>
      </w:pPr>
      <w:r w:rsidRPr="00E81ADC">
        <w:rPr>
          <w:rFonts w:ascii="Times New Roman" w:hAnsi="Times New Roman" w:cs="Times New Roman"/>
          <w:sz w:val="22"/>
          <w:szCs w:val="22"/>
        </w:rPr>
        <w:t>1)</w:t>
      </w:r>
      <w:r w:rsidRPr="00E81ADC">
        <w:rPr>
          <w:rFonts w:ascii="Times New Roman" w:hAnsi="Times New Roman" w:cs="Times New Roman"/>
          <w:sz w:val="22"/>
          <w:szCs w:val="22"/>
        </w:rPr>
        <w:tab/>
        <w:t xml:space="preserve">żądania oświadczeń i dokumentów w zakresie potwierdzenia spełniania ww. wymogów i dokonywania ich oceny, </w:t>
      </w:r>
    </w:p>
    <w:p w:rsidR="003C2C3E" w:rsidRPr="00E81ADC" w:rsidRDefault="003C2C3E" w:rsidP="003C2C3E">
      <w:pPr>
        <w:pStyle w:val="Akapitzlist"/>
        <w:tabs>
          <w:tab w:val="left" w:pos="851"/>
        </w:tabs>
        <w:spacing w:before="60" w:after="60"/>
        <w:ind w:left="851" w:hanging="283"/>
        <w:contextualSpacing w:val="0"/>
        <w:jc w:val="both"/>
        <w:rPr>
          <w:rFonts w:ascii="Times New Roman" w:hAnsi="Times New Roman" w:cs="Times New Roman"/>
          <w:sz w:val="22"/>
          <w:szCs w:val="22"/>
        </w:rPr>
      </w:pPr>
      <w:r w:rsidRPr="00E81ADC">
        <w:rPr>
          <w:rFonts w:ascii="Times New Roman" w:hAnsi="Times New Roman" w:cs="Times New Roman"/>
          <w:sz w:val="22"/>
          <w:szCs w:val="22"/>
        </w:rPr>
        <w:t>2)</w:t>
      </w:r>
      <w:r w:rsidRPr="00E81ADC">
        <w:rPr>
          <w:rFonts w:ascii="Times New Roman" w:hAnsi="Times New Roman" w:cs="Times New Roman"/>
          <w:sz w:val="22"/>
          <w:szCs w:val="22"/>
        </w:rPr>
        <w:tab/>
        <w:t>żądania wyjaśnień w przypadku wątpliwości w zakresie potwierdzenia spełniania ww. wymogów,</w:t>
      </w:r>
    </w:p>
    <w:p w:rsidR="003C2C3E" w:rsidRPr="00E81ADC" w:rsidRDefault="003C2C3E" w:rsidP="003C2C3E">
      <w:pPr>
        <w:pStyle w:val="Akapitzlist"/>
        <w:tabs>
          <w:tab w:val="left" w:pos="851"/>
        </w:tabs>
        <w:spacing w:before="60" w:after="60"/>
        <w:ind w:left="851" w:hanging="283"/>
        <w:contextualSpacing w:val="0"/>
        <w:jc w:val="both"/>
        <w:rPr>
          <w:rFonts w:ascii="Times New Roman" w:hAnsi="Times New Roman" w:cs="Times New Roman"/>
          <w:sz w:val="22"/>
          <w:szCs w:val="22"/>
        </w:rPr>
      </w:pPr>
      <w:r w:rsidRPr="00E81ADC">
        <w:rPr>
          <w:rFonts w:ascii="Times New Roman" w:hAnsi="Times New Roman" w:cs="Times New Roman"/>
          <w:sz w:val="22"/>
          <w:szCs w:val="22"/>
        </w:rPr>
        <w:lastRenderedPageBreak/>
        <w:t>3)</w:t>
      </w:r>
      <w:r w:rsidRPr="00E81ADC">
        <w:rPr>
          <w:rFonts w:ascii="Times New Roman" w:hAnsi="Times New Roman" w:cs="Times New Roman"/>
          <w:sz w:val="22"/>
          <w:szCs w:val="22"/>
        </w:rPr>
        <w:tab/>
        <w:t xml:space="preserve">przeprowadzania kontroli na miejscu wykonywania świadczenia. </w:t>
      </w:r>
    </w:p>
    <w:p w:rsidR="003C2C3E" w:rsidRPr="00E81ADC" w:rsidRDefault="003C2C3E" w:rsidP="003C2C3E">
      <w:pPr>
        <w:widowControl/>
        <w:suppressAutoHyphens w:val="0"/>
        <w:autoSpaceDN/>
        <w:spacing w:before="60" w:after="60"/>
        <w:ind w:left="567" w:hanging="567"/>
        <w:jc w:val="both"/>
        <w:textAlignment w:val="auto"/>
        <w:rPr>
          <w:rFonts w:ascii="Times New Roman" w:hAnsi="Times New Roman" w:cs="Times New Roman"/>
          <w:sz w:val="22"/>
          <w:szCs w:val="22"/>
        </w:rPr>
      </w:pPr>
      <w:r w:rsidRPr="00E81ADC">
        <w:rPr>
          <w:rFonts w:ascii="Times New Roman" w:hAnsi="Times New Roman" w:cs="Times New Roman"/>
          <w:b/>
          <w:sz w:val="22"/>
          <w:szCs w:val="22"/>
        </w:rPr>
        <w:t>3.5.2.</w:t>
      </w:r>
      <w:r w:rsidRPr="00E81ADC">
        <w:rPr>
          <w:rFonts w:ascii="Times New Roman" w:hAnsi="Times New Roman" w:cs="Times New Roman"/>
          <w:sz w:val="22"/>
          <w:szCs w:val="22"/>
        </w:rPr>
        <w:tab/>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E81ADC">
        <w:rPr>
          <w:rFonts w:ascii="Times New Roman" w:hAnsi="Times New Roman" w:cs="Times New Roman"/>
          <w:sz w:val="22"/>
          <w:szCs w:val="22"/>
        </w:rPr>
        <w:t>pkt</w:t>
      </w:r>
      <w:proofErr w:type="spellEnd"/>
      <w:r w:rsidRPr="00E81ADC">
        <w:rPr>
          <w:rFonts w:ascii="Times New Roman" w:hAnsi="Times New Roman" w:cs="Times New Roman"/>
          <w:sz w:val="22"/>
          <w:szCs w:val="22"/>
        </w:rPr>
        <w:t xml:space="preserve"> 3.5 czynności w trakcie realizacji zamówienia:</w:t>
      </w:r>
    </w:p>
    <w:p w:rsidR="003C2C3E" w:rsidRPr="00E81ADC" w:rsidRDefault="003C2C3E" w:rsidP="003C2C3E">
      <w:pPr>
        <w:pStyle w:val="Akapitzlist"/>
        <w:widowControl/>
        <w:tabs>
          <w:tab w:val="left" w:pos="851"/>
        </w:tabs>
        <w:suppressAutoHyphens w:val="0"/>
        <w:autoSpaceDN/>
        <w:spacing w:before="60" w:after="60"/>
        <w:ind w:left="851" w:hanging="283"/>
        <w:contextualSpacing w:val="0"/>
        <w:jc w:val="both"/>
        <w:textAlignment w:val="auto"/>
        <w:rPr>
          <w:rFonts w:ascii="Times New Roman" w:hAnsi="Times New Roman" w:cs="Times New Roman"/>
          <w:sz w:val="22"/>
          <w:szCs w:val="22"/>
        </w:rPr>
      </w:pPr>
      <w:r w:rsidRPr="00E81ADC">
        <w:rPr>
          <w:rFonts w:ascii="Times New Roman" w:hAnsi="Times New Roman" w:cs="Times New Roman"/>
          <w:sz w:val="22"/>
          <w:szCs w:val="22"/>
        </w:rPr>
        <w:t>-</w:t>
      </w:r>
      <w:r w:rsidRPr="00E81ADC">
        <w:rPr>
          <w:rFonts w:ascii="Times New Roman" w:hAnsi="Times New Roman" w:cs="Times New Roman"/>
          <w:sz w:val="22"/>
          <w:szCs w:val="22"/>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3C2C3E" w:rsidRPr="00C4585F" w:rsidRDefault="003C2C3E" w:rsidP="003C2C3E">
      <w:pPr>
        <w:pStyle w:val="Akapitzlist"/>
        <w:tabs>
          <w:tab w:val="left" w:pos="142"/>
          <w:tab w:val="left" w:pos="284"/>
          <w:tab w:val="left" w:pos="851"/>
        </w:tabs>
        <w:spacing w:before="60" w:after="60"/>
        <w:ind w:left="851" w:hanging="283"/>
        <w:contextualSpacing w:val="0"/>
        <w:jc w:val="both"/>
        <w:rPr>
          <w:rFonts w:ascii="Times New Roman" w:hAnsi="Times New Roman" w:cs="Times New Roman"/>
          <w:sz w:val="22"/>
          <w:szCs w:val="22"/>
        </w:rPr>
      </w:pPr>
      <w:r w:rsidRPr="00E81ADC">
        <w:rPr>
          <w:rFonts w:ascii="Times New Roman" w:hAnsi="Times New Roman" w:cs="Times New Roman"/>
          <w:sz w:val="22"/>
          <w:szCs w:val="22"/>
        </w:rPr>
        <w:t>-</w:t>
      </w:r>
      <w:r w:rsidRPr="00E81ADC">
        <w:rPr>
          <w:rFonts w:ascii="Times New Roman" w:hAnsi="Times New Roman" w:cs="Times New Roman"/>
          <w:sz w:val="22"/>
          <w:szCs w:val="22"/>
        </w:rPr>
        <w:tab/>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E81ADC">
        <w:rPr>
          <w:rFonts w:ascii="Times New Roman" w:hAnsi="Times New Roman" w:cs="Times New Roman"/>
          <w:sz w:val="22"/>
          <w:szCs w:val="22"/>
        </w:rPr>
        <w:t>zanonimizowana</w:t>
      </w:r>
      <w:proofErr w:type="spellEnd"/>
      <w:r w:rsidRPr="00E81ADC">
        <w:rPr>
          <w:rFonts w:ascii="Times New Roman" w:hAnsi="Times New Roman" w:cs="Times New Roman"/>
          <w:sz w:val="22"/>
          <w:szCs w:val="22"/>
        </w:rPr>
        <w:t xml:space="preserve">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E81ADC">
        <w:rPr>
          <w:rFonts w:ascii="Times New Roman" w:hAnsi="Times New Roman" w:cs="Times New Roman"/>
          <w:sz w:val="22"/>
          <w:szCs w:val="22"/>
        </w:rPr>
        <w:t>anonimizacji</w:t>
      </w:r>
      <w:proofErr w:type="spellEnd"/>
      <w:r w:rsidRPr="00E81ADC">
        <w:rPr>
          <w:rFonts w:ascii="Times New Roman" w:hAnsi="Times New Roman" w:cs="Times New Roman"/>
          <w:sz w:val="22"/>
          <w:szCs w:val="22"/>
        </w:rPr>
        <w:t>. Informacje takie jak: data zawarcia umowy, rodzaj umowy o pracę i wymiar etatu powinny być możliwe do zidentyfikowania.</w:t>
      </w:r>
    </w:p>
    <w:p w:rsidR="003C2C3E" w:rsidRPr="00C4585F" w:rsidRDefault="003C2C3E" w:rsidP="003C2C3E">
      <w:pPr>
        <w:widowControl/>
        <w:suppressAutoHyphens w:val="0"/>
        <w:autoSpaceDN/>
        <w:spacing w:before="60" w:after="60"/>
        <w:ind w:left="567" w:hanging="567"/>
        <w:jc w:val="both"/>
        <w:textAlignment w:val="auto"/>
        <w:rPr>
          <w:rFonts w:ascii="Times New Roman" w:hAnsi="Times New Roman" w:cs="Times New Roman"/>
          <w:sz w:val="22"/>
          <w:szCs w:val="22"/>
        </w:rPr>
      </w:pPr>
      <w:r w:rsidRPr="00C4585F">
        <w:rPr>
          <w:rFonts w:ascii="Times New Roman" w:hAnsi="Times New Roman" w:cs="Times New Roman"/>
          <w:b/>
          <w:sz w:val="22"/>
          <w:szCs w:val="22"/>
        </w:rPr>
        <w:t>3.5.3.</w:t>
      </w:r>
      <w:r w:rsidRPr="00C4585F">
        <w:rPr>
          <w:rFonts w:ascii="Times New Roman" w:hAnsi="Times New Roman" w:cs="Times New Roman"/>
          <w:sz w:val="22"/>
          <w:szCs w:val="22"/>
        </w:rPr>
        <w:tab/>
        <w:t xml:space="preserve">Nieprzedłożenie przez Wykonawcę dokumentów w terminie wskazanym przez Zamawiającego bądź też przedstawienie dokumentów, które nie będą potwierdzać spełnienia wymagań, o których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3.5 będzie traktowane jako niespełnienie obowiązku zatrudnienia osób na podstawie umowy o pracę. </w:t>
      </w:r>
    </w:p>
    <w:p w:rsidR="003C2C3E" w:rsidRPr="002E27B6" w:rsidRDefault="003C2C3E" w:rsidP="003C2C3E">
      <w:pPr>
        <w:widowControl/>
        <w:suppressAutoHyphens w:val="0"/>
        <w:autoSpaceDN/>
        <w:spacing w:before="60" w:after="60"/>
        <w:ind w:left="567" w:hanging="567"/>
        <w:jc w:val="both"/>
        <w:textAlignment w:val="auto"/>
        <w:rPr>
          <w:rFonts w:ascii="Times New Roman" w:hAnsi="Times New Roman" w:cs="Times New Roman"/>
          <w:sz w:val="22"/>
          <w:szCs w:val="22"/>
        </w:rPr>
      </w:pPr>
      <w:r w:rsidRPr="002E27B6">
        <w:rPr>
          <w:rFonts w:ascii="Times New Roman" w:hAnsi="Times New Roman" w:cs="Times New Roman"/>
          <w:b/>
          <w:sz w:val="22"/>
          <w:szCs w:val="22"/>
        </w:rPr>
        <w:t>3.5.4.</w:t>
      </w:r>
      <w:r w:rsidRPr="002E27B6">
        <w:rPr>
          <w:rFonts w:ascii="Times New Roman" w:hAnsi="Times New Roman" w:cs="Times New Roman"/>
          <w:sz w:val="22"/>
          <w:szCs w:val="22"/>
        </w:rPr>
        <w:tab/>
        <w:t xml:space="preserve">Za niespełnienie wymogu zatrudnienia osób, o których mowa w </w:t>
      </w:r>
      <w:proofErr w:type="spellStart"/>
      <w:r w:rsidRPr="002E27B6">
        <w:rPr>
          <w:rFonts w:ascii="Times New Roman" w:hAnsi="Times New Roman" w:cs="Times New Roman"/>
          <w:sz w:val="22"/>
          <w:szCs w:val="22"/>
        </w:rPr>
        <w:t>pkt</w:t>
      </w:r>
      <w:proofErr w:type="spellEnd"/>
      <w:r w:rsidRPr="002E27B6">
        <w:rPr>
          <w:rFonts w:ascii="Times New Roman" w:hAnsi="Times New Roman" w:cs="Times New Roman"/>
          <w:sz w:val="22"/>
          <w:szCs w:val="22"/>
        </w:rPr>
        <w:t xml:space="preserve"> 3.5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o pracę). </w:t>
      </w:r>
    </w:p>
    <w:p w:rsidR="003C2C3E" w:rsidRPr="002E27B6" w:rsidRDefault="003C2C3E" w:rsidP="003C2C3E">
      <w:pPr>
        <w:widowControl/>
        <w:suppressAutoHyphens w:val="0"/>
        <w:autoSpaceDN/>
        <w:spacing w:before="60" w:after="60"/>
        <w:ind w:left="567" w:hanging="567"/>
        <w:jc w:val="both"/>
        <w:textAlignment w:val="auto"/>
        <w:rPr>
          <w:rFonts w:ascii="Times New Roman" w:hAnsi="Times New Roman" w:cs="Times New Roman"/>
          <w:sz w:val="22"/>
          <w:szCs w:val="22"/>
        </w:rPr>
      </w:pPr>
      <w:r w:rsidRPr="002E27B6">
        <w:rPr>
          <w:rFonts w:ascii="Times New Roman" w:hAnsi="Times New Roman" w:cs="Times New Roman"/>
          <w:b/>
          <w:sz w:val="22"/>
          <w:szCs w:val="22"/>
        </w:rPr>
        <w:t>3.5.5.</w:t>
      </w:r>
      <w:r w:rsidRPr="002E27B6">
        <w:rPr>
          <w:rFonts w:ascii="Times New Roman" w:hAnsi="Times New Roman" w:cs="Times New Roman"/>
          <w:sz w:val="22"/>
          <w:szCs w:val="22"/>
        </w:rPr>
        <w:tab/>
        <w:t xml:space="preserve">Zamawiający zastrzega sobie możliwość kontroli zatrudnienia ww. osób przez okres realizacji wykonywanych przez nich czynności. </w:t>
      </w:r>
    </w:p>
    <w:p w:rsidR="003C2C3E" w:rsidRPr="00C4585F" w:rsidRDefault="003C2C3E" w:rsidP="003C2C3E">
      <w:pPr>
        <w:pStyle w:val="Standard"/>
        <w:spacing w:before="60" w:after="60"/>
        <w:ind w:left="567"/>
        <w:jc w:val="both"/>
        <w:rPr>
          <w:rFonts w:ascii="Times New Roman" w:hAnsi="Times New Roman" w:cs="Times New Roman"/>
          <w:sz w:val="22"/>
          <w:szCs w:val="22"/>
        </w:rPr>
      </w:pPr>
      <w:r w:rsidRPr="002E27B6">
        <w:rPr>
          <w:rFonts w:ascii="Times New Roman" w:hAnsi="Times New Roman" w:cs="Times New Roman"/>
          <w:sz w:val="22"/>
          <w:szCs w:val="22"/>
        </w:rPr>
        <w:t xml:space="preserve">W przypadku uniemożliwienia Zamawiającemu kontroli przez Wykonawcę obowiązku, o którym mowa w </w:t>
      </w:r>
      <w:proofErr w:type="spellStart"/>
      <w:r w:rsidRPr="002E27B6">
        <w:rPr>
          <w:rFonts w:ascii="Times New Roman" w:hAnsi="Times New Roman" w:cs="Times New Roman"/>
          <w:sz w:val="22"/>
          <w:szCs w:val="22"/>
        </w:rPr>
        <w:t>pkt</w:t>
      </w:r>
      <w:proofErr w:type="spellEnd"/>
      <w:r w:rsidRPr="002E27B6">
        <w:rPr>
          <w:rFonts w:ascii="Times New Roman" w:hAnsi="Times New Roman" w:cs="Times New Roman"/>
          <w:sz w:val="22"/>
          <w:szCs w:val="22"/>
        </w:rPr>
        <w:t xml:space="preserve"> 3.5 Zamawiającemu przysługuje kara umowna w wysokości 2.000,00 zł za każde uniemożliwienie przeprowadzenia takiej kontroli.</w:t>
      </w:r>
    </w:p>
    <w:p w:rsidR="003C2C3E" w:rsidRPr="00C4585F" w:rsidRDefault="003C2C3E" w:rsidP="003C2C3E">
      <w:pPr>
        <w:pStyle w:val="Standard"/>
        <w:spacing w:before="60" w:after="60"/>
        <w:jc w:val="both"/>
        <w:rPr>
          <w:rFonts w:ascii="Times New Roman" w:hAnsi="Times New Roman" w:cs="Times New Roman"/>
          <w:color w:val="FF0000"/>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4. Termin wykonania zamówienia</w:t>
      </w:r>
      <w:bookmarkEnd w:id="1"/>
    </w:p>
    <w:p w:rsidR="003C2C3E" w:rsidRPr="00C4585F" w:rsidRDefault="003C2C3E" w:rsidP="003C2C3E">
      <w:pPr>
        <w:pStyle w:val="Standard"/>
        <w:tabs>
          <w:tab w:val="left" w:pos="426"/>
        </w:tabs>
        <w:spacing w:before="60" w:after="60"/>
        <w:ind w:left="426" w:hanging="426"/>
        <w:jc w:val="both"/>
        <w:rPr>
          <w:rFonts w:ascii="Times New Roman" w:hAnsi="Times New Roman" w:cs="Times New Roman"/>
          <w:sz w:val="22"/>
          <w:szCs w:val="22"/>
        </w:rPr>
      </w:pPr>
      <w:r w:rsidRPr="00C4585F">
        <w:rPr>
          <w:rFonts w:ascii="Times New Roman" w:hAnsi="Times New Roman" w:cs="Times New Roman"/>
          <w:b/>
          <w:sz w:val="22"/>
          <w:szCs w:val="22"/>
        </w:rPr>
        <w:t>4.1.</w:t>
      </w:r>
      <w:r w:rsidRPr="00C4585F">
        <w:rPr>
          <w:rFonts w:ascii="Times New Roman" w:hAnsi="Times New Roman" w:cs="Times New Roman"/>
          <w:sz w:val="22"/>
          <w:szCs w:val="22"/>
        </w:rPr>
        <w:tab/>
        <w:t>Wykonawca obowiązany jest wykonać przedmiot zamówienia określony w rozdziale 3 SIWZ</w:t>
      </w:r>
    </w:p>
    <w:p w:rsidR="003C2C3E" w:rsidRPr="0087192E" w:rsidRDefault="003C2C3E" w:rsidP="003C2C3E">
      <w:pPr>
        <w:pStyle w:val="Standard"/>
        <w:numPr>
          <w:ilvl w:val="0"/>
          <w:numId w:val="14"/>
        </w:numPr>
        <w:tabs>
          <w:tab w:val="left" w:pos="709"/>
        </w:tabs>
        <w:spacing w:before="60" w:after="60"/>
        <w:ind w:left="709" w:hanging="284"/>
        <w:jc w:val="both"/>
        <w:rPr>
          <w:rFonts w:ascii="Times New Roman" w:hAnsi="Times New Roman" w:cs="Times New Roman"/>
          <w:sz w:val="22"/>
          <w:szCs w:val="22"/>
        </w:rPr>
      </w:pPr>
      <w:r w:rsidRPr="0087192E">
        <w:rPr>
          <w:rFonts w:ascii="Times New Roman" w:hAnsi="Times New Roman" w:cs="Times New Roman"/>
          <w:sz w:val="22"/>
          <w:szCs w:val="22"/>
        </w:rPr>
        <w:t xml:space="preserve">dla części I w terminie od dnia podpisania umowy </w:t>
      </w:r>
      <w:r w:rsidRPr="0087192E">
        <w:rPr>
          <w:rFonts w:ascii="Times New Roman" w:hAnsi="Times New Roman" w:cs="Times New Roman"/>
          <w:b/>
          <w:sz w:val="22"/>
          <w:szCs w:val="22"/>
        </w:rPr>
        <w:t xml:space="preserve">do dnia </w:t>
      </w:r>
      <w:bookmarkStart w:id="2" w:name="_Hlk526944090"/>
      <w:r w:rsidRPr="0087192E">
        <w:rPr>
          <w:rFonts w:ascii="Times New Roman" w:hAnsi="Times New Roman" w:cs="Times New Roman"/>
          <w:b/>
          <w:sz w:val="22"/>
          <w:szCs w:val="22"/>
        </w:rPr>
        <w:t>25.11.</w:t>
      </w:r>
      <w:bookmarkEnd w:id="2"/>
      <w:r w:rsidRPr="0087192E">
        <w:rPr>
          <w:rFonts w:ascii="Times New Roman" w:hAnsi="Times New Roman" w:cs="Times New Roman"/>
          <w:b/>
          <w:sz w:val="22"/>
          <w:szCs w:val="22"/>
        </w:rPr>
        <w:t>2019 r</w:t>
      </w:r>
      <w:r w:rsidRPr="0087192E">
        <w:rPr>
          <w:rFonts w:ascii="Times New Roman" w:hAnsi="Times New Roman" w:cs="Times New Roman"/>
          <w:sz w:val="22"/>
          <w:szCs w:val="22"/>
        </w:rPr>
        <w:t>.</w:t>
      </w:r>
      <w:bookmarkStart w:id="3" w:name="_Toc124915874"/>
    </w:p>
    <w:p w:rsidR="003C2C3E" w:rsidRPr="0087192E" w:rsidRDefault="003C2C3E" w:rsidP="003C2C3E">
      <w:pPr>
        <w:pStyle w:val="Standard"/>
        <w:numPr>
          <w:ilvl w:val="0"/>
          <w:numId w:val="14"/>
        </w:numPr>
        <w:tabs>
          <w:tab w:val="left" w:pos="709"/>
        </w:tabs>
        <w:spacing w:before="60" w:after="60"/>
        <w:ind w:left="709" w:hanging="284"/>
        <w:jc w:val="both"/>
        <w:rPr>
          <w:rFonts w:ascii="Times New Roman" w:hAnsi="Times New Roman" w:cs="Times New Roman"/>
          <w:sz w:val="22"/>
          <w:szCs w:val="22"/>
        </w:rPr>
      </w:pPr>
      <w:r w:rsidRPr="0087192E">
        <w:rPr>
          <w:rFonts w:ascii="Times New Roman" w:hAnsi="Times New Roman" w:cs="Times New Roman"/>
          <w:sz w:val="22"/>
          <w:szCs w:val="22"/>
        </w:rPr>
        <w:t xml:space="preserve">dla części II w terminie od dnia podpisania umowy </w:t>
      </w:r>
      <w:r w:rsidRPr="0087192E">
        <w:rPr>
          <w:rFonts w:ascii="Times New Roman" w:hAnsi="Times New Roman" w:cs="Times New Roman"/>
          <w:b/>
          <w:sz w:val="22"/>
          <w:szCs w:val="22"/>
        </w:rPr>
        <w:t>do dnia 29.11.2019 r</w:t>
      </w:r>
      <w:r w:rsidRPr="0087192E">
        <w:rPr>
          <w:rFonts w:ascii="Times New Roman" w:hAnsi="Times New Roman" w:cs="Times New Roman"/>
          <w:sz w:val="22"/>
          <w:szCs w:val="22"/>
        </w:rPr>
        <w:t>.</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 xml:space="preserve">Rozdział 5. Warunki udziału w postępowaniu </w:t>
      </w:r>
      <w:bookmarkEnd w:id="3"/>
      <w:r w:rsidRPr="00C4585F">
        <w:rPr>
          <w:rFonts w:ascii="Times New Roman" w:eastAsia="Calibri" w:hAnsi="Times New Roman" w:cs="Times New Roman"/>
          <w:b/>
          <w:bCs/>
          <w:color w:val="000000"/>
          <w:kern w:val="0"/>
          <w:sz w:val="22"/>
          <w:szCs w:val="22"/>
          <w:lang w:eastAsia="en-US" w:bidi="ar-SA"/>
        </w:rPr>
        <w:t>oraz podstawy wykluczenia, o których mowa w art. 24 ust. 5</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lang w:bidi="he-IL"/>
        </w:rPr>
        <w:t>5.1.</w:t>
      </w:r>
      <w:r w:rsidRPr="00C4585F">
        <w:rPr>
          <w:rFonts w:ascii="Times New Roman" w:hAnsi="Times New Roman" w:cs="Times New Roman"/>
          <w:b/>
          <w:sz w:val="22"/>
          <w:szCs w:val="22"/>
          <w:lang w:bidi="he-IL"/>
        </w:rPr>
        <w:tab/>
      </w:r>
      <w:r w:rsidRPr="00C4585F">
        <w:rPr>
          <w:rFonts w:ascii="Times New Roman" w:hAnsi="Times New Roman" w:cs="Times New Roman"/>
          <w:sz w:val="22"/>
          <w:szCs w:val="22"/>
          <w:lang w:bidi="he-IL"/>
        </w:rPr>
        <w:t>O udzielenie zamówienia mogą ubiegać się Wykonawcy, którzy:</w:t>
      </w:r>
    </w:p>
    <w:p w:rsidR="003C2C3E" w:rsidRPr="00C4585F" w:rsidRDefault="003C2C3E" w:rsidP="003C2C3E">
      <w:pPr>
        <w:pStyle w:val="Standard"/>
        <w:tabs>
          <w:tab w:val="left" w:pos="567"/>
          <w:tab w:val="left" w:pos="851"/>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5.1.1.</w:t>
      </w:r>
      <w:r w:rsidRPr="00C4585F">
        <w:rPr>
          <w:rFonts w:ascii="Times New Roman" w:hAnsi="Times New Roman" w:cs="Times New Roman"/>
          <w:sz w:val="22"/>
          <w:szCs w:val="22"/>
        </w:rPr>
        <w:tab/>
        <w:t xml:space="preserve">nie podlegają wykluczeniu w okolicznościach, o których mowa w art. 24 ust. 1 i ust. 5 pkt. 1 i 8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w:t>
      </w:r>
    </w:p>
    <w:p w:rsidR="003C2C3E" w:rsidRPr="00C4585F" w:rsidRDefault="003C2C3E" w:rsidP="003C2C3E">
      <w:pPr>
        <w:pStyle w:val="Standard"/>
        <w:tabs>
          <w:tab w:val="left" w:pos="567"/>
          <w:tab w:val="left" w:pos="851"/>
        </w:tabs>
        <w:spacing w:before="60" w:after="60"/>
        <w:ind w:left="567" w:hanging="567"/>
        <w:jc w:val="both"/>
        <w:rPr>
          <w:rFonts w:ascii="Times New Roman" w:hAnsi="Times New Roman" w:cs="Times New Roman"/>
          <w:sz w:val="22"/>
          <w:szCs w:val="22"/>
          <w:lang w:bidi="he-IL"/>
        </w:rPr>
      </w:pPr>
      <w:r w:rsidRPr="00C4585F">
        <w:rPr>
          <w:rFonts w:ascii="Times New Roman" w:hAnsi="Times New Roman" w:cs="Times New Roman"/>
          <w:b/>
          <w:sz w:val="22"/>
          <w:szCs w:val="22"/>
        </w:rPr>
        <w:t>5.1.2.</w:t>
      </w:r>
      <w:r w:rsidRPr="00C4585F">
        <w:rPr>
          <w:rFonts w:ascii="Times New Roman" w:hAnsi="Times New Roman" w:cs="Times New Roman"/>
          <w:sz w:val="22"/>
          <w:szCs w:val="22"/>
        </w:rPr>
        <w:tab/>
        <w:t>spełniają</w:t>
      </w:r>
      <w:r w:rsidRPr="00C4585F">
        <w:rPr>
          <w:rFonts w:ascii="Times New Roman" w:hAnsi="Times New Roman" w:cs="Times New Roman"/>
          <w:sz w:val="22"/>
          <w:szCs w:val="22"/>
          <w:lang w:bidi="he-IL"/>
        </w:rPr>
        <w:t xml:space="preserve"> warunki udziału w postępowaniu dotyczące:</w:t>
      </w:r>
    </w:p>
    <w:p w:rsidR="003C2C3E" w:rsidRPr="00C4585F" w:rsidRDefault="003C2C3E" w:rsidP="003C2C3E">
      <w:pPr>
        <w:tabs>
          <w:tab w:val="left" w:pos="1701"/>
        </w:tabs>
        <w:spacing w:before="60" w:after="60"/>
        <w:ind w:left="1418" w:hanging="851"/>
        <w:jc w:val="both"/>
        <w:rPr>
          <w:rFonts w:ascii="Times New Roman" w:hAnsi="Times New Roman" w:cs="Times New Roman"/>
          <w:sz w:val="22"/>
          <w:szCs w:val="22"/>
          <w:lang w:bidi="he-IL"/>
        </w:rPr>
      </w:pPr>
      <w:proofErr w:type="spellStart"/>
      <w:r w:rsidRPr="00C4585F">
        <w:rPr>
          <w:rFonts w:ascii="Times New Roman" w:hAnsi="Times New Roman" w:cs="Times New Roman"/>
          <w:sz w:val="22"/>
          <w:szCs w:val="22"/>
          <w:lang w:bidi="he-IL"/>
        </w:rPr>
        <w:t>ppkt</w:t>
      </w:r>
      <w:proofErr w:type="spellEnd"/>
      <w:r w:rsidRPr="00C4585F">
        <w:rPr>
          <w:rFonts w:ascii="Times New Roman" w:hAnsi="Times New Roman" w:cs="Times New Roman"/>
          <w:sz w:val="22"/>
          <w:szCs w:val="22"/>
          <w:lang w:bidi="he-IL"/>
        </w:rPr>
        <w:t>. 1)</w:t>
      </w:r>
      <w:r w:rsidRPr="00C4585F">
        <w:rPr>
          <w:rFonts w:ascii="Times New Roman" w:hAnsi="Times New Roman" w:cs="Times New Roman"/>
          <w:sz w:val="22"/>
          <w:szCs w:val="22"/>
          <w:lang w:bidi="he-IL"/>
        </w:rPr>
        <w:tab/>
      </w:r>
      <w:r w:rsidRPr="00C4585F">
        <w:rPr>
          <w:rFonts w:ascii="Times New Roman" w:hAnsi="Times New Roman" w:cs="Times New Roman"/>
          <w:sz w:val="22"/>
          <w:szCs w:val="22"/>
        </w:rPr>
        <w:t xml:space="preserve">kompetencji lub uprawnień do prowadzenia określonej działalności zawodowej, o ile wynika to z odrębnych przepisów; </w:t>
      </w:r>
      <w:r w:rsidRPr="00C4585F">
        <w:rPr>
          <w:rFonts w:ascii="Times New Roman" w:hAnsi="Times New Roman" w:cs="Times New Roman"/>
          <w:b/>
          <w:sz w:val="22"/>
          <w:szCs w:val="22"/>
        </w:rPr>
        <w:t xml:space="preserve">Zamawiający nie precyzuje w tym zakresie żadnych wymagań, których spełnienie Wykonawca zobowiązany jest wykazać w sposób </w:t>
      </w:r>
      <w:r w:rsidRPr="00C4585F">
        <w:rPr>
          <w:rFonts w:ascii="Times New Roman" w:hAnsi="Times New Roman" w:cs="Times New Roman"/>
          <w:b/>
          <w:sz w:val="22"/>
          <w:szCs w:val="22"/>
        </w:rPr>
        <w:lastRenderedPageBreak/>
        <w:t xml:space="preserve">szczególny. </w:t>
      </w:r>
    </w:p>
    <w:p w:rsidR="003C2C3E" w:rsidRPr="00C4585F" w:rsidRDefault="003C2C3E" w:rsidP="003C2C3E">
      <w:pPr>
        <w:pStyle w:val="Standard"/>
        <w:tabs>
          <w:tab w:val="left" w:pos="1701"/>
        </w:tabs>
        <w:spacing w:before="60" w:after="60"/>
        <w:ind w:left="1418" w:hanging="851"/>
        <w:jc w:val="both"/>
        <w:rPr>
          <w:rFonts w:ascii="Times New Roman" w:hAnsi="Times New Roman" w:cs="Times New Roman"/>
          <w:b/>
          <w:sz w:val="22"/>
          <w:szCs w:val="22"/>
          <w:lang w:bidi="he-IL"/>
        </w:rPr>
      </w:pPr>
      <w:proofErr w:type="spellStart"/>
      <w:r w:rsidRPr="00C4585F">
        <w:rPr>
          <w:rFonts w:ascii="Times New Roman" w:hAnsi="Times New Roman" w:cs="Times New Roman"/>
          <w:sz w:val="22"/>
          <w:szCs w:val="22"/>
          <w:lang w:bidi="he-IL"/>
        </w:rPr>
        <w:t>ppkt</w:t>
      </w:r>
      <w:proofErr w:type="spellEnd"/>
      <w:r w:rsidRPr="00C4585F">
        <w:rPr>
          <w:rFonts w:ascii="Times New Roman" w:hAnsi="Times New Roman" w:cs="Times New Roman"/>
          <w:sz w:val="22"/>
          <w:szCs w:val="22"/>
          <w:lang w:bidi="he-IL"/>
        </w:rPr>
        <w:t xml:space="preserve"> 2)</w:t>
      </w:r>
      <w:r w:rsidRPr="00C4585F">
        <w:rPr>
          <w:rFonts w:ascii="Times New Roman" w:hAnsi="Times New Roman" w:cs="Times New Roman"/>
          <w:sz w:val="22"/>
          <w:szCs w:val="22"/>
          <w:lang w:bidi="he-IL"/>
        </w:rPr>
        <w:tab/>
        <w:t>sytuacji ekonomicznej lub finansowej</w:t>
      </w:r>
      <w:r w:rsidRPr="00C4585F">
        <w:rPr>
          <w:rStyle w:val="tekstdokbold"/>
          <w:rFonts w:ascii="Times New Roman" w:hAnsi="Times New Roman" w:cs="Times New Roman"/>
          <w:sz w:val="22"/>
          <w:szCs w:val="22"/>
          <w:lang w:bidi="he-IL"/>
        </w:rPr>
        <w:t xml:space="preserve">; </w:t>
      </w:r>
      <w:r w:rsidRPr="00C4585F">
        <w:rPr>
          <w:rFonts w:ascii="Times New Roman" w:hAnsi="Times New Roman" w:cs="Times New Roman"/>
          <w:b/>
          <w:sz w:val="22"/>
          <w:szCs w:val="22"/>
          <w:lang w:bidi="he-IL"/>
        </w:rPr>
        <w:t xml:space="preserve">Zamawiający nie precyzuje w tym zakresie żadnych wymagań, których spełnienie Wykonawca zobowiązany jest wykazać w sposób szczególny. </w:t>
      </w:r>
    </w:p>
    <w:p w:rsidR="003C2C3E" w:rsidRPr="00C4585F" w:rsidRDefault="003C2C3E" w:rsidP="003C2C3E">
      <w:pPr>
        <w:pStyle w:val="Standard"/>
        <w:tabs>
          <w:tab w:val="left" w:pos="1701"/>
        </w:tabs>
        <w:spacing w:before="60" w:after="60"/>
        <w:ind w:left="1418" w:hanging="851"/>
        <w:jc w:val="both"/>
        <w:rPr>
          <w:rFonts w:ascii="Times New Roman" w:hAnsi="Times New Roman" w:cs="Times New Roman"/>
          <w:b/>
          <w:sz w:val="22"/>
          <w:szCs w:val="22"/>
          <w:lang w:bidi="he-IL"/>
        </w:rPr>
      </w:pPr>
      <w:proofErr w:type="spellStart"/>
      <w:r w:rsidRPr="00C4585F">
        <w:rPr>
          <w:rFonts w:ascii="Times New Roman" w:hAnsi="Times New Roman" w:cs="Times New Roman"/>
          <w:sz w:val="22"/>
          <w:szCs w:val="22"/>
          <w:lang w:bidi="he-IL"/>
        </w:rPr>
        <w:t>ppkt</w:t>
      </w:r>
      <w:proofErr w:type="spellEnd"/>
      <w:r w:rsidRPr="00C4585F">
        <w:rPr>
          <w:rFonts w:ascii="Times New Roman" w:hAnsi="Times New Roman" w:cs="Times New Roman"/>
          <w:sz w:val="22"/>
          <w:szCs w:val="22"/>
          <w:lang w:bidi="he-IL"/>
        </w:rPr>
        <w:t xml:space="preserve"> 3)</w:t>
      </w:r>
      <w:r w:rsidRPr="00C4585F">
        <w:rPr>
          <w:rFonts w:ascii="Times New Roman" w:hAnsi="Times New Roman" w:cs="Times New Roman"/>
          <w:sz w:val="22"/>
          <w:szCs w:val="22"/>
          <w:lang w:bidi="he-IL"/>
        </w:rPr>
        <w:tab/>
        <w:t>zdolności technicznej lub zawodowej - Zamawiający wymaga aby Wykonawcy:</w:t>
      </w:r>
    </w:p>
    <w:p w:rsidR="003C2C3E" w:rsidRPr="00C4585F" w:rsidRDefault="003C2C3E" w:rsidP="003C2C3E">
      <w:pPr>
        <w:pStyle w:val="Standard"/>
        <w:numPr>
          <w:ilvl w:val="0"/>
          <w:numId w:val="30"/>
        </w:numPr>
        <w:spacing w:before="60" w:after="60"/>
        <w:ind w:left="1701" w:hanging="283"/>
        <w:jc w:val="both"/>
        <w:rPr>
          <w:rFonts w:ascii="Times New Roman" w:hAnsi="Times New Roman" w:cs="Times New Roman"/>
          <w:b/>
          <w:sz w:val="22"/>
          <w:szCs w:val="22"/>
        </w:rPr>
      </w:pPr>
      <w:r w:rsidRPr="00C4585F">
        <w:rPr>
          <w:rFonts w:ascii="Times New Roman" w:eastAsia="Calibri" w:hAnsi="Times New Roman" w:cs="Times New Roman"/>
          <w:sz w:val="22"/>
          <w:szCs w:val="22"/>
        </w:rPr>
        <w:t>nie wcześniej niż w okresie ostatnich 5 lat przed upływem terminu składania ofert, a jeżeli okres prowadzenia działalności jest krótszy - w tym okresie wykonali należycie</w:t>
      </w:r>
      <w:r>
        <w:rPr>
          <w:rFonts w:ascii="Times New Roman" w:hAnsi="Times New Roman" w:cs="Times New Roman"/>
          <w:b/>
          <w:sz w:val="22"/>
          <w:szCs w:val="22"/>
        </w:rPr>
        <w:t>:</w:t>
      </w:r>
      <w:r w:rsidRPr="00C4585F">
        <w:rPr>
          <w:rFonts w:ascii="Times New Roman" w:hAnsi="Times New Roman" w:cs="Times New Roman"/>
          <w:b/>
          <w:sz w:val="22"/>
          <w:szCs w:val="22"/>
        </w:rPr>
        <w:t xml:space="preserve"> </w:t>
      </w:r>
    </w:p>
    <w:p w:rsidR="003C2C3E" w:rsidRPr="005E4C47" w:rsidRDefault="003C2C3E" w:rsidP="003C2C3E">
      <w:pPr>
        <w:pStyle w:val="Standard"/>
        <w:numPr>
          <w:ilvl w:val="0"/>
          <w:numId w:val="17"/>
        </w:numPr>
        <w:tabs>
          <w:tab w:val="left" w:pos="1985"/>
          <w:tab w:val="left" w:pos="3402"/>
          <w:tab w:val="left" w:pos="3686"/>
        </w:tabs>
        <w:spacing w:before="60" w:after="60"/>
        <w:ind w:left="1985" w:hanging="283"/>
        <w:jc w:val="both"/>
        <w:rPr>
          <w:rFonts w:ascii="Times New Roman" w:hAnsi="Times New Roman" w:cs="Times New Roman"/>
          <w:b/>
          <w:sz w:val="22"/>
          <w:szCs w:val="22"/>
        </w:rPr>
      </w:pPr>
      <w:bookmarkStart w:id="4" w:name="_Hlk520707547"/>
      <w:r w:rsidRPr="005E4C47">
        <w:rPr>
          <w:rFonts w:ascii="Times New Roman" w:hAnsi="Times New Roman" w:cs="Times New Roman"/>
          <w:b/>
          <w:sz w:val="22"/>
          <w:szCs w:val="22"/>
        </w:rPr>
        <w:t>dla części I -</w:t>
      </w:r>
      <w:bookmarkEnd w:id="4"/>
      <w:r w:rsidRPr="005E4C47">
        <w:rPr>
          <w:rFonts w:ascii="Times New Roman" w:hAnsi="Times New Roman" w:cs="Times New Roman"/>
          <w:b/>
          <w:sz w:val="22"/>
          <w:szCs w:val="22"/>
        </w:rPr>
        <w:t xml:space="preserve"> co najmniej 3 roboty polegające na budowie, przebudowie, lub remoncie dróg o wartości nie mniejszej niż </w:t>
      </w:r>
      <w:r>
        <w:rPr>
          <w:rFonts w:ascii="Times New Roman" w:hAnsi="Times New Roman" w:cs="Times New Roman"/>
          <w:b/>
          <w:sz w:val="22"/>
          <w:szCs w:val="22"/>
        </w:rPr>
        <w:t>260</w:t>
      </w:r>
      <w:r w:rsidRPr="005E4C47">
        <w:rPr>
          <w:rFonts w:ascii="Times New Roman" w:hAnsi="Times New Roman" w:cs="Times New Roman"/>
          <w:b/>
          <w:sz w:val="22"/>
          <w:szCs w:val="22"/>
        </w:rPr>
        <w:t> 000,00 zł brutto każda,</w:t>
      </w:r>
    </w:p>
    <w:p w:rsidR="003C2C3E" w:rsidRPr="005E4C47" w:rsidRDefault="003C2C3E" w:rsidP="003C2C3E">
      <w:pPr>
        <w:pStyle w:val="Standard"/>
        <w:numPr>
          <w:ilvl w:val="0"/>
          <w:numId w:val="17"/>
        </w:numPr>
        <w:tabs>
          <w:tab w:val="left" w:pos="1985"/>
          <w:tab w:val="left" w:pos="3402"/>
          <w:tab w:val="left" w:pos="3686"/>
        </w:tabs>
        <w:spacing w:before="60" w:after="60"/>
        <w:ind w:left="1985" w:hanging="283"/>
        <w:jc w:val="both"/>
        <w:rPr>
          <w:rFonts w:ascii="Times New Roman" w:hAnsi="Times New Roman" w:cs="Times New Roman"/>
          <w:b/>
          <w:sz w:val="22"/>
          <w:szCs w:val="22"/>
        </w:rPr>
      </w:pPr>
      <w:r w:rsidRPr="005E4C47">
        <w:rPr>
          <w:rFonts w:ascii="Times New Roman" w:hAnsi="Times New Roman" w:cs="Times New Roman"/>
          <w:b/>
          <w:sz w:val="22"/>
          <w:szCs w:val="22"/>
        </w:rPr>
        <w:t xml:space="preserve">dla części II - co najmniej 3 roboty polegające na budowie, przebudowie, lub remoncie dróg o wartości nie mniejszej niż </w:t>
      </w:r>
      <w:r w:rsidR="005A0873">
        <w:rPr>
          <w:rFonts w:ascii="Times New Roman" w:hAnsi="Times New Roman" w:cs="Times New Roman"/>
          <w:b/>
          <w:sz w:val="22"/>
          <w:szCs w:val="22"/>
        </w:rPr>
        <w:t>140</w:t>
      </w:r>
      <w:r w:rsidRPr="005E4C47">
        <w:rPr>
          <w:rFonts w:ascii="Times New Roman" w:hAnsi="Times New Roman" w:cs="Times New Roman"/>
          <w:b/>
          <w:sz w:val="22"/>
          <w:szCs w:val="22"/>
        </w:rPr>
        <w:t xml:space="preserve"> 000,00 zł brutto każda.  </w:t>
      </w:r>
    </w:p>
    <w:p w:rsidR="003C2C3E" w:rsidRPr="00C4585F" w:rsidRDefault="003C2C3E" w:rsidP="003C2C3E">
      <w:pPr>
        <w:pStyle w:val="Standard"/>
        <w:spacing w:before="60" w:after="60"/>
        <w:ind w:left="1701"/>
        <w:jc w:val="both"/>
        <w:rPr>
          <w:rFonts w:ascii="Times New Roman" w:hAnsi="Times New Roman" w:cs="Times New Roman"/>
          <w:b/>
          <w:sz w:val="22"/>
          <w:szCs w:val="22"/>
        </w:rPr>
      </w:pPr>
      <w:r w:rsidRPr="005E4C47">
        <w:rPr>
          <w:rFonts w:ascii="Times New Roman" w:hAnsi="Times New Roman" w:cs="Times New Roman"/>
          <w:b/>
          <w:i/>
          <w:sz w:val="22"/>
          <w:szCs w:val="22"/>
        </w:rPr>
        <w:t>UWAGA:</w:t>
      </w:r>
      <w:r w:rsidRPr="005E4C47">
        <w:rPr>
          <w:rFonts w:ascii="Times New Roman" w:eastAsia="Times New Roman" w:hAnsi="Times New Roman" w:cs="Times New Roman"/>
          <w:b/>
          <w:i/>
          <w:kern w:val="0"/>
          <w:sz w:val="22"/>
          <w:szCs w:val="22"/>
          <w:lang w:bidi="ar-SA"/>
        </w:rPr>
        <w:t xml:space="preserve"> </w:t>
      </w:r>
      <w:r w:rsidRPr="005E4C47">
        <w:rPr>
          <w:rFonts w:ascii="Times New Roman" w:hAnsi="Times New Roman" w:cs="Times New Roman"/>
          <w:b/>
          <w:i/>
          <w:sz w:val="22"/>
          <w:szCs w:val="22"/>
        </w:rPr>
        <w:t>Wykonawca składający ofertę dla dwóch części zobowiązany jest zsumować podane powyżej wartości wymagane dla części na które składa ofertę i wykazać się minimum 3 robotami polegającymi na budowie, przebudowie lub remoncie drogi o wartości stanowiącej co najmniej sumę tych kwot</w:t>
      </w:r>
      <w:r w:rsidRPr="005E4C47">
        <w:rPr>
          <w:rFonts w:ascii="Times New Roman" w:hAnsi="Times New Roman" w:cs="Times New Roman"/>
          <w:b/>
          <w:sz w:val="22"/>
          <w:szCs w:val="22"/>
        </w:rPr>
        <w:t>.</w:t>
      </w:r>
      <w:r w:rsidRPr="00C4585F">
        <w:rPr>
          <w:rFonts w:ascii="Times New Roman" w:hAnsi="Times New Roman" w:cs="Times New Roman"/>
          <w:b/>
          <w:sz w:val="22"/>
          <w:szCs w:val="22"/>
        </w:rPr>
        <w:t xml:space="preserve">     </w:t>
      </w:r>
    </w:p>
    <w:p w:rsidR="003C2C3E" w:rsidRPr="00C4585F" w:rsidRDefault="003C2C3E" w:rsidP="003C2C3E">
      <w:pPr>
        <w:pStyle w:val="Standard"/>
        <w:spacing w:before="60" w:after="60"/>
        <w:ind w:left="1701" w:hanging="283"/>
        <w:jc w:val="both"/>
        <w:rPr>
          <w:rFonts w:ascii="Times New Roman" w:hAnsi="Times New Roman" w:cs="Times New Roman"/>
          <w:bCs/>
          <w:sz w:val="22"/>
          <w:szCs w:val="22"/>
        </w:rPr>
      </w:pPr>
      <w:r w:rsidRPr="00C4585F">
        <w:rPr>
          <w:rFonts w:ascii="Times New Roman" w:hAnsi="Times New Roman" w:cs="Times New Roman"/>
          <w:sz w:val="22"/>
          <w:szCs w:val="22"/>
        </w:rPr>
        <w:t>b)</w:t>
      </w:r>
      <w:r w:rsidRPr="00C4585F">
        <w:rPr>
          <w:rFonts w:ascii="Times New Roman" w:hAnsi="Times New Roman" w:cs="Times New Roman"/>
          <w:sz w:val="22"/>
          <w:szCs w:val="22"/>
        </w:rPr>
        <w:tab/>
      </w:r>
      <w:r w:rsidRPr="00C4585F">
        <w:rPr>
          <w:rFonts w:ascii="Times New Roman" w:hAnsi="Times New Roman" w:cs="Times New Roman"/>
          <w:sz w:val="22"/>
          <w:szCs w:val="22"/>
          <w:lang w:bidi="he-IL"/>
        </w:rPr>
        <w:t>dysponowali co najmniej następującymi osobami zdolnymi do wykonania zamówienia:</w:t>
      </w:r>
      <w:r w:rsidRPr="00C4585F">
        <w:rPr>
          <w:rFonts w:ascii="Times New Roman" w:hAnsi="Times New Roman" w:cs="Times New Roman"/>
          <w:bCs/>
          <w:sz w:val="22"/>
          <w:szCs w:val="22"/>
        </w:rPr>
        <w:t xml:space="preserve">                   </w:t>
      </w:r>
    </w:p>
    <w:p w:rsidR="003C2C3E" w:rsidRPr="000C081F" w:rsidRDefault="003C2C3E" w:rsidP="003C2C3E">
      <w:pPr>
        <w:pStyle w:val="Standard"/>
        <w:spacing w:before="60" w:after="60"/>
        <w:ind w:left="1985" w:hanging="284"/>
        <w:jc w:val="both"/>
        <w:rPr>
          <w:rFonts w:ascii="Times New Roman" w:hAnsi="Times New Roman" w:cs="Times New Roman"/>
          <w:bCs/>
          <w:sz w:val="22"/>
          <w:szCs w:val="22"/>
        </w:rPr>
      </w:pPr>
      <w:r w:rsidRPr="000C081F">
        <w:rPr>
          <w:rFonts w:ascii="Times New Roman" w:hAnsi="Times New Roman" w:cs="Times New Roman"/>
          <w:b/>
          <w:bCs/>
          <w:sz w:val="22"/>
          <w:szCs w:val="22"/>
        </w:rPr>
        <w:t>dla części I:</w:t>
      </w:r>
    </w:p>
    <w:p w:rsidR="003C2C3E" w:rsidRPr="00E61B27" w:rsidRDefault="003C2C3E" w:rsidP="003C2C3E">
      <w:pPr>
        <w:pStyle w:val="Standard"/>
        <w:numPr>
          <w:ilvl w:val="0"/>
          <w:numId w:val="18"/>
        </w:numPr>
        <w:spacing w:before="60" w:after="60"/>
        <w:ind w:left="1985" w:hanging="284"/>
        <w:jc w:val="both"/>
        <w:rPr>
          <w:rStyle w:val="tekstdokbold"/>
          <w:rFonts w:ascii="Times New Roman" w:hAnsi="Times New Roman" w:cs="Times New Roman"/>
          <w:sz w:val="22"/>
          <w:szCs w:val="22"/>
        </w:rPr>
      </w:pPr>
      <w:r w:rsidRPr="000C081F">
        <w:rPr>
          <w:rFonts w:ascii="Times New Roman" w:hAnsi="Times New Roman" w:cs="Times New Roman"/>
          <w:bCs/>
          <w:sz w:val="22"/>
          <w:szCs w:val="22"/>
        </w:rPr>
        <w:t xml:space="preserve">jedną osobą, która pełnić będzie funkcję </w:t>
      </w:r>
      <w:r w:rsidRPr="000C081F">
        <w:rPr>
          <w:rFonts w:ascii="Times New Roman" w:hAnsi="Times New Roman" w:cs="Times New Roman"/>
          <w:b/>
          <w:bCs/>
          <w:sz w:val="22"/>
          <w:szCs w:val="22"/>
        </w:rPr>
        <w:t>kierownika budowy</w:t>
      </w:r>
      <w:r w:rsidRPr="000C081F">
        <w:rPr>
          <w:rFonts w:ascii="Times New Roman" w:hAnsi="Times New Roman" w:cs="Times New Roman"/>
          <w:bCs/>
          <w:sz w:val="22"/>
          <w:szCs w:val="22"/>
        </w:rPr>
        <w:t xml:space="preserve"> posiadającą </w:t>
      </w:r>
      <w:r w:rsidRPr="00E61B27">
        <w:rPr>
          <w:rStyle w:val="tekstdokbold"/>
          <w:rFonts w:ascii="Times New Roman" w:hAnsi="Times New Roman" w:cs="Times New Roman"/>
          <w:sz w:val="22"/>
          <w:szCs w:val="22"/>
        </w:rPr>
        <w:t>uprawnienia budowlane w specjalności drogowej bez ograniczeń,</w:t>
      </w:r>
      <w:r w:rsidRPr="00E61B27">
        <w:rPr>
          <w:rFonts w:ascii="Times New Roman" w:hAnsi="Times New Roman" w:cs="Times New Roman"/>
          <w:b/>
          <w:bCs/>
          <w:kern w:val="0"/>
          <w:sz w:val="22"/>
          <w:szCs w:val="22"/>
          <w:lang w:eastAsia="en-US" w:bidi="ar-SA"/>
        </w:rPr>
        <w:t xml:space="preserve"> </w:t>
      </w:r>
      <w:r w:rsidRPr="00E61B27">
        <w:rPr>
          <w:rFonts w:ascii="Times New Roman" w:hAnsi="Times New Roman" w:cs="Times New Roman"/>
          <w:kern w:val="0"/>
          <w:sz w:val="22"/>
          <w:szCs w:val="22"/>
          <w:lang w:eastAsia="en-US" w:bidi="ar-SA"/>
        </w:rPr>
        <w:t>określone przepisami ustawy z dnia 7 lipca 1994 r. Prawo budowlane (</w:t>
      </w:r>
      <w:r w:rsidR="00E61B27" w:rsidRPr="00E61B27">
        <w:rPr>
          <w:rFonts w:ascii="Times New Roman" w:hAnsi="Times New Roman" w:cs="Times New Roman"/>
          <w:kern w:val="0"/>
          <w:sz w:val="22"/>
          <w:szCs w:val="22"/>
          <w:lang w:eastAsia="en-US" w:bidi="ar-SA"/>
        </w:rPr>
        <w:t>Dz. U. z 2019 r. poz. </w:t>
      </w:r>
      <w:r w:rsidRPr="00E61B27">
        <w:rPr>
          <w:rFonts w:ascii="Times New Roman" w:hAnsi="Times New Roman" w:cs="Times New Roman"/>
          <w:kern w:val="0"/>
          <w:sz w:val="22"/>
          <w:szCs w:val="22"/>
          <w:lang w:eastAsia="en-US" w:bidi="ar-SA"/>
        </w:rPr>
        <w:t xml:space="preserve">1186 z </w:t>
      </w:r>
      <w:proofErr w:type="spellStart"/>
      <w:r w:rsidRPr="00E61B27">
        <w:rPr>
          <w:rFonts w:ascii="Times New Roman" w:hAnsi="Times New Roman" w:cs="Times New Roman"/>
          <w:kern w:val="0"/>
          <w:sz w:val="22"/>
          <w:szCs w:val="22"/>
          <w:lang w:eastAsia="en-US" w:bidi="ar-SA"/>
        </w:rPr>
        <w:t>późn</w:t>
      </w:r>
      <w:proofErr w:type="spellEnd"/>
      <w:r w:rsidRPr="00E61B27">
        <w:rPr>
          <w:rFonts w:ascii="Times New Roman" w:hAnsi="Times New Roman" w:cs="Times New Roman"/>
          <w:kern w:val="0"/>
          <w:sz w:val="22"/>
          <w:szCs w:val="22"/>
          <w:lang w:eastAsia="en-US" w:bidi="ar-SA"/>
        </w:rPr>
        <w:t>.</w:t>
      </w:r>
      <w:r w:rsidR="00E61B27" w:rsidRPr="00E61B27">
        <w:rPr>
          <w:rFonts w:ascii="Times New Roman" w:hAnsi="Times New Roman" w:cs="Times New Roman"/>
          <w:kern w:val="0"/>
          <w:sz w:val="22"/>
          <w:szCs w:val="22"/>
          <w:lang w:eastAsia="en-US" w:bidi="ar-SA"/>
        </w:rPr>
        <w:t xml:space="preserve"> </w:t>
      </w:r>
      <w:r w:rsidRPr="00E61B27">
        <w:rPr>
          <w:rFonts w:ascii="Times New Roman" w:hAnsi="Times New Roman" w:cs="Times New Roman"/>
          <w:kern w:val="0"/>
          <w:sz w:val="22"/>
          <w:szCs w:val="22"/>
          <w:lang w:eastAsia="en-US" w:bidi="ar-SA"/>
        </w:rPr>
        <w:t>zm.) i rozporządzenia Ministra Inwestycji i Rozwoju  z dnia 29 kwietnia 2019 r. w sprawie przygotowania zawodowego do wykonywania samodzielnych funkcji technicznych w budownictwie  (Dz. U. z 2019 r. poz. 831) lub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2016 r. poz. 1725) oraz ustawy z dnia 22 grudnia 2015r. o zasadach uznawania kwalifikacji zawodowych nabytych w państwach członkowskich Unii Europejskiej (tj. Dz. U. z 2019 r. poz. 1117),</w:t>
      </w:r>
      <w:r w:rsidRPr="00E61B27">
        <w:rPr>
          <w:rFonts w:ascii="Times New Roman" w:hAnsi="Times New Roman" w:cs="Times New Roman"/>
          <w:b/>
          <w:kern w:val="0"/>
          <w:sz w:val="22"/>
          <w:szCs w:val="22"/>
          <w:lang w:eastAsia="en-US" w:bidi="ar-SA"/>
        </w:rPr>
        <w:t xml:space="preserve"> </w:t>
      </w:r>
      <w:r w:rsidRPr="00E61B27">
        <w:rPr>
          <w:rStyle w:val="tekstdokbold"/>
          <w:rFonts w:ascii="Times New Roman" w:hAnsi="Times New Roman" w:cs="Times New Roman"/>
          <w:sz w:val="22"/>
          <w:szCs w:val="22"/>
        </w:rPr>
        <w:t xml:space="preserve">legitymujący się co najmniej trzyletnim doświadczeniem przy pełnieniu funkcji kierownika budowy lub kierownika robót </w:t>
      </w:r>
      <w:r w:rsidRPr="00E61B27">
        <w:rPr>
          <w:rFonts w:ascii="Times New Roman" w:hAnsi="Times New Roman" w:cs="Times New Roman"/>
          <w:b/>
          <w:kern w:val="0"/>
          <w:sz w:val="22"/>
          <w:szCs w:val="22"/>
          <w:lang w:eastAsia="en-US" w:bidi="ar-SA"/>
        </w:rPr>
        <w:t xml:space="preserve">w specjalności drogowej bez ograniczeń </w:t>
      </w:r>
      <w:r w:rsidRPr="00E61B27">
        <w:rPr>
          <w:rStyle w:val="tekstdokbold"/>
          <w:rFonts w:ascii="Times New Roman" w:hAnsi="Times New Roman" w:cs="Times New Roman"/>
          <w:sz w:val="22"/>
          <w:szCs w:val="22"/>
        </w:rPr>
        <w:t>lub przedstawi pisemne zobowiązanie innych podmiotów do udostępnienia potencjału technicznego i osób zdolnych do wykonania zamówienia;</w:t>
      </w:r>
    </w:p>
    <w:p w:rsidR="003C2C3E" w:rsidRPr="00E61B27" w:rsidRDefault="003C2C3E" w:rsidP="003C2C3E">
      <w:pPr>
        <w:pStyle w:val="Standard"/>
        <w:spacing w:before="60" w:after="60"/>
        <w:ind w:left="1985" w:hanging="284"/>
        <w:jc w:val="both"/>
        <w:rPr>
          <w:rFonts w:ascii="Times New Roman" w:hAnsi="Times New Roman" w:cs="Times New Roman"/>
          <w:bCs/>
          <w:sz w:val="22"/>
          <w:szCs w:val="22"/>
        </w:rPr>
      </w:pPr>
      <w:r w:rsidRPr="00E61B27">
        <w:rPr>
          <w:rFonts w:ascii="Times New Roman" w:hAnsi="Times New Roman" w:cs="Times New Roman"/>
          <w:b/>
          <w:bCs/>
          <w:sz w:val="22"/>
          <w:szCs w:val="22"/>
        </w:rPr>
        <w:t>dla części II:</w:t>
      </w:r>
      <w:r w:rsidRPr="00E61B27">
        <w:rPr>
          <w:rFonts w:ascii="Times New Roman" w:hAnsi="Times New Roman" w:cs="Times New Roman"/>
          <w:bCs/>
          <w:sz w:val="22"/>
          <w:szCs w:val="22"/>
        </w:rPr>
        <w:t xml:space="preserve"> </w:t>
      </w:r>
    </w:p>
    <w:p w:rsidR="003C2C3E" w:rsidRDefault="003C2C3E" w:rsidP="003C2C3E">
      <w:pPr>
        <w:pStyle w:val="Standard"/>
        <w:numPr>
          <w:ilvl w:val="0"/>
          <w:numId w:val="18"/>
        </w:numPr>
        <w:spacing w:before="60" w:after="60"/>
        <w:ind w:left="1985" w:hanging="284"/>
        <w:jc w:val="both"/>
        <w:rPr>
          <w:rStyle w:val="tekstdokbold"/>
          <w:rFonts w:ascii="Times New Roman" w:hAnsi="Times New Roman" w:cs="Times New Roman"/>
          <w:sz w:val="22"/>
          <w:szCs w:val="22"/>
        </w:rPr>
      </w:pPr>
      <w:r w:rsidRPr="00E61B27">
        <w:rPr>
          <w:rFonts w:ascii="Times New Roman" w:hAnsi="Times New Roman" w:cs="Times New Roman"/>
          <w:bCs/>
          <w:sz w:val="22"/>
          <w:szCs w:val="22"/>
        </w:rPr>
        <w:t xml:space="preserve">jedną osobą, która pełnić będzie funkcję </w:t>
      </w:r>
      <w:r w:rsidRPr="00E61B27">
        <w:rPr>
          <w:rFonts w:ascii="Times New Roman" w:hAnsi="Times New Roman" w:cs="Times New Roman"/>
          <w:b/>
          <w:bCs/>
          <w:sz w:val="22"/>
          <w:szCs w:val="22"/>
        </w:rPr>
        <w:t>kierownika budowy</w:t>
      </w:r>
      <w:r w:rsidRPr="00E61B27">
        <w:rPr>
          <w:rFonts w:ascii="Times New Roman" w:hAnsi="Times New Roman" w:cs="Times New Roman"/>
          <w:bCs/>
          <w:sz w:val="22"/>
          <w:szCs w:val="22"/>
        </w:rPr>
        <w:t xml:space="preserve"> posiadającą </w:t>
      </w:r>
      <w:r w:rsidRPr="00E61B27">
        <w:rPr>
          <w:rStyle w:val="tekstdokbold"/>
          <w:rFonts w:ascii="Times New Roman" w:hAnsi="Times New Roman" w:cs="Times New Roman"/>
          <w:sz w:val="22"/>
          <w:szCs w:val="22"/>
        </w:rPr>
        <w:t>uprawnienia budowlane w specjalności drogowej bez ograniczeń,</w:t>
      </w:r>
      <w:r w:rsidRPr="00E61B27">
        <w:rPr>
          <w:rFonts w:ascii="Times New Roman" w:hAnsi="Times New Roman" w:cs="Times New Roman"/>
          <w:b/>
          <w:bCs/>
          <w:kern w:val="0"/>
          <w:sz w:val="22"/>
          <w:szCs w:val="22"/>
          <w:lang w:eastAsia="en-US" w:bidi="ar-SA"/>
        </w:rPr>
        <w:t xml:space="preserve"> </w:t>
      </w:r>
      <w:r w:rsidRPr="00E61B27">
        <w:rPr>
          <w:rFonts w:ascii="Times New Roman" w:hAnsi="Times New Roman" w:cs="Times New Roman"/>
          <w:kern w:val="0"/>
          <w:sz w:val="22"/>
          <w:szCs w:val="22"/>
          <w:lang w:eastAsia="en-US" w:bidi="ar-SA"/>
        </w:rPr>
        <w:t xml:space="preserve">określone przepisami ustawy z dnia 7 lipca 1994 r. Prawo budowlane </w:t>
      </w:r>
      <w:r w:rsidR="00E61B27" w:rsidRPr="00E61B27">
        <w:rPr>
          <w:rFonts w:ascii="Times New Roman" w:hAnsi="Times New Roman" w:cs="Times New Roman"/>
          <w:kern w:val="0"/>
          <w:sz w:val="22"/>
          <w:szCs w:val="22"/>
          <w:lang w:eastAsia="en-US" w:bidi="ar-SA"/>
        </w:rPr>
        <w:t>(Dz. U. z 2019 r. poz. </w:t>
      </w:r>
      <w:r w:rsidRPr="00E61B27">
        <w:rPr>
          <w:rFonts w:ascii="Times New Roman" w:hAnsi="Times New Roman" w:cs="Times New Roman"/>
          <w:kern w:val="0"/>
          <w:sz w:val="22"/>
          <w:szCs w:val="22"/>
          <w:lang w:eastAsia="en-US" w:bidi="ar-SA"/>
        </w:rPr>
        <w:t xml:space="preserve">1186 z </w:t>
      </w:r>
      <w:proofErr w:type="spellStart"/>
      <w:r w:rsidRPr="00E61B27">
        <w:rPr>
          <w:rFonts w:ascii="Times New Roman" w:hAnsi="Times New Roman" w:cs="Times New Roman"/>
          <w:kern w:val="0"/>
          <w:sz w:val="22"/>
          <w:szCs w:val="22"/>
          <w:lang w:eastAsia="en-US" w:bidi="ar-SA"/>
        </w:rPr>
        <w:t>późn</w:t>
      </w:r>
      <w:proofErr w:type="spellEnd"/>
      <w:r w:rsidRPr="00E61B27">
        <w:rPr>
          <w:rFonts w:ascii="Times New Roman" w:hAnsi="Times New Roman" w:cs="Times New Roman"/>
          <w:kern w:val="0"/>
          <w:sz w:val="22"/>
          <w:szCs w:val="22"/>
          <w:lang w:eastAsia="en-US" w:bidi="ar-SA"/>
        </w:rPr>
        <w:t>.</w:t>
      </w:r>
      <w:r w:rsidR="00E61B27" w:rsidRPr="00E61B27">
        <w:rPr>
          <w:rFonts w:ascii="Times New Roman" w:hAnsi="Times New Roman" w:cs="Times New Roman"/>
          <w:kern w:val="0"/>
          <w:sz w:val="22"/>
          <w:szCs w:val="22"/>
          <w:lang w:eastAsia="en-US" w:bidi="ar-SA"/>
        </w:rPr>
        <w:t xml:space="preserve"> </w:t>
      </w:r>
      <w:r w:rsidRPr="00E61B27">
        <w:rPr>
          <w:rFonts w:ascii="Times New Roman" w:hAnsi="Times New Roman" w:cs="Times New Roman"/>
          <w:kern w:val="0"/>
          <w:sz w:val="22"/>
          <w:szCs w:val="22"/>
          <w:lang w:eastAsia="en-US" w:bidi="ar-SA"/>
        </w:rPr>
        <w:t>zm.) i rozporządzenia Ministra Inwestycji i Rozwoju  z dnia 29 kwietnia 2019 r. w sprawie przygotowania zawodowego do wykonywania samodzielnych funkcji technicznych w budownictwie  (Dz. U. z 2019 r. poz. 831) lub</w:t>
      </w:r>
      <w:r w:rsidRPr="000C081F">
        <w:rPr>
          <w:rFonts w:ascii="Times New Roman" w:hAnsi="Times New Roman" w:cs="Times New Roman"/>
          <w:kern w:val="0"/>
          <w:sz w:val="22"/>
          <w:szCs w:val="22"/>
          <w:lang w:eastAsia="en-US" w:bidi="ar-SA"/>
        </w:rPr>
        <w:t xml:space="preserve"> odpowiadające im uprawnienia, które zostały wydane na podstawie wcześniej obowiązujących przepisów upoważniające do kierowania robotami budowlanymi w zakresie wymaganym do realizacji niniejszego zamówienia lub ustawy z dnia 15 grudnia 2000 r. o samorządach zawodowych architektów oraz inżynierów budownictwa (tj. Dz. U. z 2016 r. poz. 1725) oraz ustawy z dnia 22 grudnia 2015r. o zasadach uznawania kwalifikacji zawodowych nabytych w państwach członkowskich </w:t>
      </w:r>
      <w:r w:rsidRPr="00E61B27">
        <w:rPr>
          <w:rFonts w:ascii="Times New Roman" w:hAnsi="Times New Roman" w:cs="Times New Roman"/>
          <w:kern w:val="0"/>
          <w:sz w:val="22"/>
          <w:szCs w:val="22"/>
          <w:lang w:eastAsia="en-US" w:bidi="ar-SA"/>
        </w:rPr>
        <w:t>Unii Europejskiej (tj. Dz. U. z 2019 r. poz. 1117),</w:t>
      </w:r>
      <w:r w:rsidRPr="00E61B27">
        <w:rPr>
          <w:rFonts w:ascii="Times New Roman" w:hAnsi="Times New Roman" w:cs="Times New Roman"/>
          <w:b/>
          <w:kern w:val="0"/>
          <w:sz w:val="22"/>
          <w:szCs w:val="22"/>
          <w:lang w:eastAsia="en-US" w:bidi="ar-SA"/>
        </w:rPr>
        <w:t xml:space="preserve"> </w:t>
      </w:r>
      <w:r w:rsidRPr="00E61B27">
        <w:rPr>
          <w:rStyle w:val="tekstdokbold"/>
          <w:rFonts w:ascii="Times New Roman" w:hAnsi="Times New Roman" w:cs="Times New Roman"/>
          <w:sz w:val="22"/>
          <w:szCs w:val="22"/>
        </w:rPr>
        <w:t>legitymujący się co najmniej</w:t>
      </w:r>
      <w:r w:rsidRPr="000C081F">
        <w:rPr>
          <w:rStyle w:val="tekstdokbold"/>
          <w:rFonts w:ascii="Times New Roman" w:hAnsi="Times New Roman" w:cs="Times New Roman"/>
          <w:sz w:val="22"/>
          <w:szCs w:val="22"/>
        </w:rPr>
        <w:t xml:space="preserve"> trzyletnim doświadczeniem przy pełnieniu funkcji kierownika budowy lub kierownika robót </w:t>
      </w:r>
      <w:r w:rsidRPr="000C081F">
        <w:rPr>
          <w:rFonts w:ascii="Times New Roman" w:hAnsi="Times New Roman" w:cs="Times New Roman"/>
          <w:b/>
          <w:kern w:val="0"/>
          <w:sz w:val="22"/>
          <w:szCs w:val="22"/>
          <w:lang w:eastAsia="en-US" w:bidi="ar-SA"/>
        </w:rPr>
        <w:t xml:space="preserve">w specjalności drogowej bez ograniczeń </w:t>
      </w:r>
      <w:r w:rsidRPr="000C081F">
        <w:rPr>
          <w:rStyle w:val="tekstdokbold"/>
          <w:rFonts w:ascii="Times New Roman" w:hAnsi="Times New Roman" w:cs="Times New Roman"/>
          <w:sz w:val="22"/>
          <w:szCs w:val="22"/>
        </w:rPr>
        <w:t>lub przedstawi pisemne zobowiązanie innych podmiotów do udostępnienia potencjału technicznego i osób zdolnych do wykonania zamówienia.</w:t>
      </w:r>
    </w:p>
    <w:p w:rsidR="003C2C3E" w:rsidRPr="00E61B27" w:rsidRDefault="003C2C3E" w:rsidP="003C2C3E">
      <w:pPr>
        <w:pStyle w:val="Standard"/>
        <w:spacing w:after="120"/>
        <w:ind w:left="567"/>
        <w:jc w:val="both"/>
        <w:rPr>
          <w:rFonts w:ascii="Times New Roman" w:hAnsi="Times New Roman"/>
          <w:b/>
          <w:bCs/>
          <w:sz w:val="22"/>
          <w:szCs w:val="22"/>
        </w:rPr>
      </w:pPr>
      <w:r w:rsidRPr="00E61B27">
        <w:rPr>
          <w:rFonts w:ascii="Times New Roman" w:hAnsi="Times New Roman" w:cs="Times New Roman"/>
          <w:b/>
          <w:bCs/>
          <w:i/>
          <w:sz w:val="22"/>
          <w:szCs w:val="22"/>
        </w:rPr>
        <w:lastRenderedPageBreak/>
        <w:t>Uwaga: Wykonawca składający ofertę dla dwóch części może wykazać się tym samym kierownikiem budowy przy każdej części.</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E61B27">
        <w:rPr>
          <w:rFonts w:ascii="Times New Roman" w:hAnsi="Times New Roman" w:cs="Times New Roman"/>
          <w:b/>
          <w:sz w:val="22"/>
          <w:szCs w:val="22"/>
        </w:rPr>
        <w:t>5.2.</w:t>
      </w:r>
      <w:r w:rsidRPr="00E61B27">
        <w:rPr>
          <w:rFonts w:ascii="Times New Roman" w:hAnsi="Times New Roman" w:cs="Times New Roman"/>
          <w:sz w:val="22"/>
          <w:szCs w:val="22"/>
        </w:rPr>
        <w:tab/>
        <w:t>Zamawiający może, na każdym etapie postępowania, uznać, że wykonawca nie posiada wymaganych</w:t>
      </w:r>
      <w:r w:rsidRPr="00C4585F">
        <w:rPr>
          <w:rFonts w:ascii="Times New Roman" w:hAnsi="Times New Roman" w:cs="Times New Roman"/>
          <w:sz w:val="22"/>
          <w:szCs w:val="22"/>
        </w:rPr>
        <w:t xml:space="preserve"> zdolności, jeżeli zaangażowanie zasobów technicznych lub zawodowych wykonawcy w inne przedsięwzięcia gospodarcze wykonawcy może mieć negatywny wpływ na realizację zamówienia.</w:t>
      </w:r>
    </w:p>
    <w:p w:rsidR="003C2C3E" w:rsidRPr="00C4585F" w:rsidRDefault="003C2C3E" w:rsidP="003C2C3E">
      <w:pPr>
        <w:pStyle w:val="Standard"/>
        <w:spacing w:before="60" w:after="60"/>
        <w:ind w:left="567" w:hanging="567"/>
        <w:jc w:val="both"/>
        <w:rPr>
          <w:rFonts w:ascii="Times New Roman" w:hAnsi="Times New Roman" w:cs="Times New Roman"/>
          <w:b/>
          <w:sz w:val="22"/>
          <w:szCs w:val="22"/>
        </w:rPr>
      </w:pPr>
      <w:r w:rsidRPr="00C4585F">
        <w:rPr>
          <w:rFonts w:ascii="Times New Roman" w:hAnsi="Times New Roman" w:cs="Times New Roman"/>
          <w:b/>
          <w:sz w:val="22"/>
          <w:szCs w:val="22"/>
          <w:lang w:bidi="he-IL"/>
        </w:rPr>
        <w:t>5.3.</w:t>
      </w:r>
      <w:r w:rsidRPr="00C4585F">
        <w:rPr>
          <w:rFonts w:ascii="Times New Roman" w:hAnsi="Times New Roman" w:cs="Times New Roman"/>
          <w:b/>
          <w:sz w:val="22"/>
          <w:szCs w:val="22"/>
          <w:lang w:bidi="he-IL"/>
        </w:rPr>
        <w:tab/>
        <w:t>Zamawiający, w postępowaniu prowadzonym w trybie przetargu nieograniczonego, najpierw dokona oceny ofert, a następnie zbada, czy wykonawca, którego oferta została oceniona jako najkorzystniejsza, nie podlega wykluczeniu oraz spełnia warunki udziału w postępowaniu.</w:t>
      </w:r>
    </w:p>
    <w:p w:rsidR="003C2C3E" w:rsidRPr="00C4585F" w:rsidRDefault="003C2C3E" w:rsidP="003C2C3E">
      <w:pPr>
        <w:pStyle w:val="Standard"/>
        <w:spacing w:before="60" w:after="60"/>
        <w:ind w:left="567" w:hanging="567"/>
        <w:jc w:val="both"/>
        <w:rPr>
          <w:rFonts w:ascii="Times New Roman" w:hAnsi="Times New Roman" w:cs="Times New Roman"/>
          <w:sz w:val="22"/>
          <w:szCs w:val="22"/>
          <w:lang w:bidi="he-IL"/>
        </w:rPr>
      </w:pPr>
      <w:r w:rsidRPr="00C4585F">
        <w:rPr>
          <w:rFonts w:ascii="Times New Roman" w:hAnsi="Times New Roman" w:cs="Times New Roman"/>
          <w:b/>
          <w:sz w:val="22"/>
          <w:szCs w:val="22"/>
          <w:lang w:bidi="he-IL"/>
        </w:rPr>
        <w:t>5.4.</w:t>
      </w:r>
      <w:r w:rsidRPr="00C4585F">
        <w:rPr>
          <w:rFonts w:ascii="Times New Roman" w:hAnsi="Times New Roman" w:cs="Times New Roman"/>
          <w:sz w:val="22"/>
          <w:szCs w:val="22"/>
          <w:lang w:bidi="he-IL"/>
        </w:rPr>
        <w:tab/>
        <w:t xml:space="preserve">Ocena spełniania warunków udziału w postępowaniu będzie prowadzona na podstawie treści złożonych oświadczeń lub dokumentów wymaganych zgodnie z art. 25 i art. 25a Ustawy oraz rozporządzenia Ministra Rozwoju z dnia 26 lipca 2016 r. w sprawie rodzajów dokumentów jakich może żądać zamawiający od wykonawcy  w postępowaniu o udzielenie zamówienia (Dz. U. z 2016 r., poz. 1126 ze zm.). </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lang w:bidi="he-IL"/>
        </w:rPr>
        <w:t>5.5.</w:t>
      </w:r>
      <w:r w:rsidRPr="00C4585F">
        <w:rPr>
          <w:rFonts w:ascii="Times New Roman" w:hAnsi="Times New Roman" w:cs="Times New Roman"/>
          <w:sz w:val="22"/>
          <w:szCs w:val="22"/>
          <w:lang w:bidi="he-IL"/>
        </w:rPr>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5.6.</w:t>
      </w:r>
      <w:r w:rsidRPr="00C4585F">
        <w:rPr>
          <w:rFonts w:ascii="Times New Roman" w:hAnsi="Times New Roman" w:cs="Times New Roman"/>
          <w:sz w:val="22"/>
          <w:szCs w:val="22"/>
        </w:rPr>
        <w:tab/>
        <w:t xml:space="preserve">Z postępowania o udzielenie zamówienia wyklucza się Wykonawcę, w stosunku do którego zachodzi którakolwiek z okoliczności, o których mowa w art. 24 ust. 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12 – 23 oraz ust. 5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 i 8)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5.7.</w:t>
      </w:r>
      <w:r w:rsidRPr="00C4585F">
        <w:rPr>
          <w:rFonts w:ascii="Times New Roman" w:hAnsi="Times New Roman" w:cs="Times New Roman"/>
          <w:sz w:val="22"/>
          <w:szCs w:val="22"/>
        </w:rPr>
        <w:tab/>
        <w:t>O udzielenie zamówienia mogą ubiegać się Wykonawcy, którzy nie podlegają wykluczeniu z postępowania.</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5.8.</w:t>
      </w:r>
      <w:r w:rsidRPr="00C4585F">
        <w:rPr>
          <w:rFonts w:ascii="Times New Roman" w:hAnsi="Times New Roman" w:cs="Times New Roman"/>
          <w:sz w:val="22"/>
          <w:szCs w:val="22"/>
        </w:rPr>
        <w:tab/>
        <w:t>Zamawiający wykluczy również Wykonawcę:</w:t>
      </w:r>
    </w:p>
    <w:p w:rsidR="003C2C3E" w:rsidRPr="00C4585F" w:rsidRDefault="003C2C3E" w:rsidP="003C2C3E">
      <w:pPr>
        <w:pStyle w:val="Standard"/>
        <w:spacing w:before="60" w:after="60"/>
        <w:ind w:left="851" w:hanging="284"/>
        <w:jc w:val="both"/>
        <w:rPr>
          <w:rFonts w:ascii="Times New Roman" w:hAnsi="Times New Roman" w:cs="Times New Roman"/>
          <w:sz w:val="22"/>
          <w:szCs w:val="22"/>
        </w:rPr>
      </w:pPr>
      <w:r w:rsidRPr="00C4585F">
        <w:rPr>
          <w:rFonts w:ascii="Times New Roman" w:hAnsi="Times New Roman" w:cs="Times New Roman"/>
          <w:bCs/>
          <w:sz w:val="22"/>
          <w:szCs w:val="22"/>
        </w:rPr>
        <w:t>1)</w:t>
      </w:r>
      <w:r w:rsidRPr="00C4585F">
        <w:rPr>
          <w:rFonts w:ascii="Times New Roman" w:hAnsi="Times New Roman" w:cs="Times New Roman"/>
          <w:bCs/>
          <w:sz w:val="22"/>
          <w:szCs w:val="22"/>
          <w:u w:val="single"/>
        </w:rPr>
        <w:tab/>
        <w:t xml:space="preserve">o którym mowa w art. 24 ust. 5 </w:t>
      </w:r>
      <w:proofErr w:type="spellStart"/>
      <w:r w:rsidRPr="00C4585F">
        <w:rPr>
          <w:rFonts w:ascii="Times New Roman" w:hAnsi="Times New Roman" w:cs="Times New Roman"/>
          <w:bCs/>
          <w:sz w:val="22"/>
          <w:szCs w:val="22"/>
          <w:u w:val="single"/>
        </w:rPr>
        <w:t>pkt</w:t>
      </w:r>
      <w:proofErr w:type="spellEnd"/>
      <w:r w:rsidRPr="00C4585F">
        <w:rPr>
          <w:rFonts w:ascii="Times New Roman" w:hAnsi="Times New Roman" w:cs="Times New Roman"/>
          <w:bCs/>
          <w:sz w:val="22"/>
          <w:szCs w:val="22"/>
          <w:u w:val="single"/>
        </w:rPr>
        <w:t xml:space="preserve"> 1)</w:t>
      </w:r>
      <w:r w:rsidRPr="00C4585F">
        <w:rPr>
          <w:rFonts w:ascii="Times New Roman" w:hAnsi="Times New Roman" w:cs="Times New Roman"/>
          <w:bCs/>
          <w:sz w:val="22"/>
          <w:szCs w:val="22"/>
        </w:rPr>
        <w:t xml:space="preserve"> </w:t>
      </w:r>
      <w:r w:rsidRPr="00C4585F">
        <w:rPr>
          <w:rFonts w:ascii="Times New Roman" w:eastAsia="Calibri" w:hAnsi="Times New Roman" w:cs="Times New Roman"/>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3C2C3E" w:rsidRPr="00C4585F" w:rsidRDefault="003C2C3E" w:rsidP="003C2C3E">
      <w:pPr>
        <w:pStyle w:val="Standard"/>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2)</w:t>
      </w:r>
      <w:r w:rsidRPr="00C4585F">
        <w:rPr>
          <w:rFonts w:ascii="Times New Roman" w:hAnsi="Times New Roman" w:cs="Times New Roman"/>
          <w:sz w:val="22"/>
          <w:szCs w:val="22"/>
        </w:rPr>
        <w:tab/>
      </w:r>
      <w:r w:rsidRPr="00C4585F">
        <w:rPr>
          <w:rFonts w:ascii="Times New Roman" w:hAnsi="Times New Roman" w:cs="Times New Roman"/>
          <w:sz w:val="22"/>
          <w:szCs w:val="22"/>
          <w:u w:val="single"/>
        </w:rPr>
        <w:t xml:space="preserve">o którym mowa w art. 24 ust. 5 </w:t>
      </w:r>
      <w:proofErr w:type="spellStart"/>
      <w:r w:rsidRPr="00C4585F">
        <w:rPr>
          <w:rFonts w:ascii="Times New Roman" w:hAnsi="Times New Roman" w:cs="Times New Roman"/>
          <w:sz w:val="22"/>
          <w:szCs w:val="22"/>
          <w:u w:val="single"/>
        </w:rPr>
        <w:t>pkt</w:t>
      </w:r>
      <w:proofErr w:type="spellEnd"/>
      <w:r w:rsidRPr="00C4585F">
        <w:rPr>
          <w:rFonts w:ascii="Times New Roman" w:hAnsi="Times New Roman" w:cs="Times New Roman"/>
          <w:sz w:val="22"/>
          <w:szCs w:val="22"/>
          <w:u w:val="single"/>
        </w:rPr>
        <w:t xml:space="preserve"> 8)</w:t>
      </w:r>
      <w:r w:rsidRPr="00C4585F">
        <w:rPr>
          <w:rFonts w:ascii="Times New Roman" w:hAnsi="Times New Roman" w:cs="Times New Roman"/>
          <w:sz w:val="22"/>
          <w:szCs w:val="22"/>
        </w:rPr>
        <w:t xml:space="preserve"> - tj.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15, chyba że Wykonawca dokonał płatności należnych podatków, opłat lub składek na ubezpieczenia społeczne lub zdrowotne wraz z odsetkami lub grzywnami lub zawarł wiążące porozumienie w sprawie spłaty tych należności.</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5.9.</w:t>
      </w:r>
      <w:r w:rsidRPr="00C4585F">
        <w:rPr>
          <w:rFonts w:ascii="Times New Roman" w:hAnsi="Times New Roman" w:cs="Times New Roman"/>
          <w:sz w:val="22"/>
          <w:szCs w:val="22"/>
        </w:rPr>
        <w:tab/>
        <w:t xml:space="preserve">Wykluczenie Wykonawcy następuje zgodnie z art. 24 ust. 7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5.10.</w:t>
      </w:r>
      <w:r w:rsidRPr="00C4585F">
        <w:rPr>
          <w:rFonts w:ascii="Times New Roman" w:hAnsi="Times New Roman" w:cs="Times New Roman"/>
          <w:sz w:val="22"/>
          <w:szCs w:val="22"/>
        </w:rPr>
        <w:tab/>
        <w:t xml:space="preserve">Wykonawca, który podlega wykluczeniu na podstawie art. 24 ust. 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13 i 14 oraz 16–20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xml:space="preserve"> lub na podstawie okoliczności wymienionych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5.8.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5.11.</w:t>
      </w:r>
      <w:r w:rsidRPr="00C4585F">
        <w:rPr>
          <w:rFonts w:ascii="Times New Roman" w:hAnsi="Times New Roman" w:cs="Times New Roman"/>
          <w:sz w:val="22"/>
          <w:szCs w:val="22"/>
        </w:rPr>
        <w:tab/>
        <w:t xml:space="preserve">Wykonawca nie podlega wykluczeniu, jeżeli Zamawiający, uwzględniając wagę i szczególne </w:t>
      </w:r>
      <w:r w:rsidRPr="00C4585F">
        <w:rPr>
          <w:rFonts w:ascii="Times New Roman" w:hAnsi="Times New Roman" w:cs="Times New Roman"/>
          <w:sz w:val="22"/>
          <w:szCs w:val="22"/>
        </w:rPr>
        <w:lastRenderedPageBreak/>
        <w:t>okoliczności czynu Wykonawcy, uzna za wystarczające dowody przedstawione zgodnie z pkt. 5.10. SIWZ.</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5.12.</w:t>
      </w:r>
      <w:r w:rsidRPr="00C4585F">
        <w:rPr>
          <w:rFonts w:ascii="Times New Roman" w:hAnsi="Times New Roman" w:cs="Times New Roman"/>
          <w:sz w:val="22"/>
          <w:szCs w:val="22"/>
        </w:rPr>
        <w:tab/>
        <w:t>Zamawiający może wykluczyć Wykonawcę na każdym etapie postępowania o udzielenie zamówienia.</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bookmarkStart w:id="5" w:name="_Toc124915879"/>
      <w:r w:rsidRPr="00C4585F">
        <w:rPr>
          <w:rFonts w:ascii="Times New Roman" w:eastAsia="Calibri" w:hAnsi="Times New Roman" w:cs="Times New Roman"/>
          <w:b/>
          <w:bCs/>
          <w:color w:val="000000"/>
          <w:kern w:val="0"/>
          <w:sz w:val="22"/>
          <w:szCs w:val="22"/>
          <w:lang w:eastAsia="en-US" w:bidi="ar-SA"/>
        </w:rPr>
        <w:t xml:space="preserve">Rozdział 6. Wykaz oświadczeń lub dokumentów, potwierdzających spełnianie warunków udziału w postępowaniu oraz brak podstaw wykluczenia  </w:t>
      </w:r>
      <w:bookmarkEnd w:id="5"/>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6.1.</w:t>
      </w:r>
      <w:r w:rsidRPr="00C4585F">
        <w:rPr>
          <w:rFonts w:ascii="Times New Roman" w:hAnsi="Times New Roman" w:cs="Times New Roman"/>
          <w:b/>
          <w:sz w:val="22"/>
          <w:szCs w:val="22"/>
        </w:rPr>
        <w:tab/>
        <w:t>Do oferty Wykonawca zobowiązany jest dołączyć aktualne na dzień składania ofert oświadczenia stanowiące wstępne potwierdzenie:</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b/>
          <w:sz w:val="22"/>
          <w:szCs w:val="22"/>
        </w:rPr>
        <w:t>a)</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o braku podstaw wykluczenia z udziału w postępowaniu zgodnie z wzorem stanowiącym </w:t>
      </w:r>
      <w:r w:rsidRPr="00C4585F">
        <w:rPr>
          <w:rFonts w:ascii="Times New Roman" w:hAnsi="Times New Roman" w:cs="Times New Roman"/>
          <w:b/>
          <w:sz w:val="22"/>
          <w:szCs w:val="22"/>
        </w:rPr>
        <w:t>załącznik nr 2 do SIWZ</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b/>
          <w:sz w:val="22"/>
          <w:szCs w:val="22"/>
        </w:rPr>
        <w:t>b)</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o spełnieniu warunków udziału w postępowaniu  zgodnie z wzorem stanowiącym </w:t>
      </w:r>
      <w:r w:rsidRPr="00C4585F">
        <w:rPr>
          <w:rFonts w:ascii="Times New Roman" w:hAnsi="Times New Roman" w:cs="Times New Roman"/>
          <w:b/>
          <w:sz w:val="22"/>
          <w:szCs w:val="22"/>
        </w:rPr>
        <w:t>załącznik nr 3 do SIWZ</w:t>
      </w:r>
      <w:r w:rsidRPr="00C4585F">
        <w:rPr>
          <w:rFonts w:ascii="Times New Roman" w:hAnsi="Times New Roman" w:cs="Times New Roman"/>
          <w:sz w:val="22"/>
          <w:szCs w:val="22"/>
        </w:rPr>
        <w:t>.</w:t>
      </w:r>
    </w:p>
    <w:p w:rsidR="003C2C3E" w:rsidRPr="00C4585F" w:rsidRDefault="003C2C3E" w:rsidP="003C2C3E">
      <w:pPr>
        <w:pStyle w:val="Standard"/>
        <w:spacing w:before="60" w:after="60"/>
        <w:ind w:left="709"/>
        <w:jc w:val="both"/>
        <w:rPr>
          <w:rFonts w:ascii="Times New Roman" w:hAnsi="Times New Roman" w:cs="Times New Roman"/>
          <w:b/>
          <w:sz w:val="22"/>
          <w:szCs w:val="22"/>
        </w:rPr>
      </w:pPr>
      <w:r w:rsidRPr="00C4585F">
        <w:rPr>
          <w:rFonts w:ascii="Times New Roman" w:hAnsi="Times New Roman" w:cs="Times New Roman"/>
          <w:b/>
          <w:sz w:val="22"/>
          <w:szCs w:val="22"/>
        </w:rPr>
        <w:t xml:space="preserve">Uwaga: Przy składaniu wskazanych wyżej oświadczeń Wykonawca zobowiązany jest spełnić wymogi, o których mowa w </w:t>
      </w:r>
      <w:proofErr w:type="spellStart"/>
      <w:r w:rsidRPr="00C4585F">
        <w:rPr>
          <w:rFonts w:ascii="Times New Roman" w:hAnsi="Times New Roman" w:cs="Times New Roman"/>
          <w:b/>
          <w:sz w:val="22"/>
          <w:szCs w:val="22"/>
        </w:rPr>
        <w:t>pkt</w:t>
      </w:r>
      <w:proofErr w:type="spellEnd"/>
      <w:r w:rsidRPr="00C4585F">
        <w:rPr>
          <w:rFonts w:ascii="Times New Roman" w:hAnsi="Times New Roman" w:cs="Times New Roman"/>
          <w:b/>
          <w:sz w:val="22"/>
          <w:szCs w:val="22"/>
        </w:rPr>
        <w:t xml:space="preserve"> 6.13.7 SIWZ oraz 6.13.10 SIWZ (o ile Wykonawca polega na zasobach innych podmiotów, na zasadach określonych w art. 22a ustawy </w:t>
      </w:r>
      <w:proofErr w:type="spellStart"/>
      <w:r w:rsidRPr="00C4585F">
        <w:rPr>
          <w:rFonts w:ascii="Times New Roman" w:hAnsi="Times New Roman" w:cs="Times New Roman"/>
          <w:b/>
          <w:sz w:val="22"/>
          <w:szCs w:val="22"/>
        </w:rPr>
        <w:t>Pzp</w:t>
      </w:r>
      <w:proofErr w:type="spellEnd"/>
      <w:r w:rsidRPr="00C4585F">
        <w:rPr>
          <w:rFonts w:ascii="Times New Roman" w:hAnsi="Times New Roman" w:cs="Times New Roman"/>
          <w:b/>
          <w:sz w:val="22"/>
          <w:szCs w:val="22"/>
        </w:rPr>
        <w:t xml:space="preserve"> lub zamierza powierzyć wykonania części zamówienia podwykonawcom).</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6.2.</w:t>
      </w:r>
      <w:r w:rsidRPr="00C4585F">
        <w:rPr>
          <w:rFonts w:ascii="Times New Roman" w:hAnsi="Times New Roman" w:cs="Times New Roman"/>
          <w:sz w:val="22"/>
          <w:szCs w:val="22"/>
        </w:rPr>
        <w:tab/>
        <w:t xml:space="preserve">Oświadczenia, o których mowa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6.1.</w:t>
      </w:r>
      <w:r>
        <w:rPr>
          <w:rFonts w:ascii="Times New Roman" w:hAnsi="Times New Roman" w:cs="Times New Roman"/>
          <w:sz w:val="22"/>
          <w:szCs w:val="22"/>
        </w:rPr>
        <w:t xml:space="preserve"> </w:t>
      </w:r>
      <w:r w:rsidRPr="00C4585F">
        <w:rPr>
          <w:rFonts w:ascii="Times New Roman" w:hAnsi="Times New Roman" w:cs="Times New Roman"/>
          <w:sz w:val="22"/>
          <w:szCs w:val="22"/>
        </w:rPr>
        <w:t>Wykonawca zobowiązany jest złożyć w formie pisemnej wraz z ofertą.</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6.3.</w:t>
      </w:r>
      <w:r w:rsidRPr="00C4585F">
        <w:rPr>
          <w:rFonts w:ascii="Times New Roman" w:hAnsi="Times New Roman" w:cs="Times New Roman"/>
          <w:sz w:val="22"/>
          <w:szCs w:val="22"/>
        </w:rPr>
        <w:tab/>
        <w:t xml:space="preserve">Wykonawca, </w:t>
      </w:r>
      <w:r w:rsidRPr="00C4585F">
        <w:rPr>
          <w:rFonts w:ascii="Times New Roman" w:hAnsi="Times New Roman" w:cs="Times New Roman"/>
          <w:sz w:val="22"/>
          <w:szCs w:val="22"/>
          <w:u w:val="single"/>
        </w:rPr>
        <w:t>w terminie 3 dni od dnia zamieszczenia na stronie internetowej informacji,</w:t>
      </w:r>
      <w:r w:rsidRPr="00C4585F">
        <w:rPr>
          <w:rFonts w:ascii="Times New Roman" w:hAnsi="Times New Roman" w:cs="Times New Roman"/>
          <w:sz w:val="22"/>
          <w:szCs w:val="22"/>
        </w:rPr>
        <w:t xml:space="preserve"> o której mowa w art. 86 ust. 5, przekazuje zamawiającemu oświadczenie na formularzu stanowiącym </w:t>
      </w:r>
      <w:r w:rsidRPr="00C4585F">
        <w:rPr>
          <w:rFonts w:ascii="Times New Roman" w:hAnsi="Times New Roman" w:cs="Times New Roman"/>
          <w:b/>
          <w:sz w:val="22"/>
          <w:szCs w:val="22"/>
        </w:rPr>
        <w:t xml:space="preserve">załącznik nr 7 </w:t>
      </w:r>
      <w:r w:rsidRPr="00C4585F">
        <w:rPr>
          <w:rFonts w:ascii="Times New Roman" w:hAnsi="Times New Roman" w:cs="Times New Roman"/>
          <w:sz w:val="22"/>
          <w:szCs w:val="22"/>
        </w:rPr>
        <w:t xml:space="preserve">do SIWZ  o przynależności lub braku przynależności do tej samej grupy kapitałowej, o której mowa w art. 24 ust. 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23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Wraz ze złożeniem oświadczenia, Wykonawca może przedstawić dowody, że powiązania z innym Wykonawcą nie prowadzą do zakłócenia konkurencji w postępowaniu o udzielenie zamówienia.</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6.4.</w:t>
      </w:r>
      <w:r w:rsidRPr="00C4585F">
        <w:rPr>
          <w:rFonts w:ascii="Times New Roman" w:hAnsi="Times New Roman" w:cs="Times New Roman"/>
          <w:b/>
          <w:sz w:val="22"/>
          <w:szCs w:val="22"/>
        </w:rPr>
        <w:tab/>
        <w:t>Zamawiający przed udzieleniem zamówienia, wezwie Wykonawcę, którego oferta została oceniona najwyżej, do złożenia w wyznaczonym, nie krótszym niż 5 dni</w:t>
      </w:r>
      <w:r w:rsidRPr="00C4585F">
        <w:rPr>
          <w:rFonts w:ascii="Times New Roman" w:hAnsi="Times New Roman" w:cs="Times New Roman"/>
          <w:b/>
          <w:i/>
          <w:sz w:val="22"/>
          <w:szCs w:val="22"/>
        </w:rPr>
        <w:t xml:space="preserve">, </w:t>
      </w:r>
      <w:r w:rsidRPr="00C4585F">
        <w:rPr>
          <w:rFonts w:ascii="Times New Roman" w:hAnsi="Times New Roman" w:cs="Times New Roman"/>
          <w:b/>
          <w:sz w:val="22"/>
          <w:szCs w:val="22"/>
        </w:rPr>
        <w:t xml:space="preserve">terminie aktualnych na dzień złożenia oświadczeń lub dokumentów, potwierdzających okoliczności, o których mowa w </w:t>
      </w:r>
      <w:proofErr w:type="spellStart"/>
      <w:r w:rsidRPr="00C4585F">
        <w:rPr>
          <w:rFonts w:ascii="Times New Roman" w:hAnsi="Times New Roman" w:cs="Times New Roman"/>
          <w:b/>
          <w:sz w:val="22"/>
          <w:szCs w:val="22"/>
        </w:rPr>
        <w:t>pkt</w:t>
      </w:r>
      <w:proofErr w:type="spellEnd"/>
      <w:r w:rsidRPr="00C4585F">
        <w:rPr>
          <w:rFonts w:ascii="Times New Roman" w:hAnsi="Times New Roman" w:cs="Times New Roman"/>
          <w:b/>
          <w:sz w:val="22"/>
          <w:szCs w:val="22"/>
        </w:rPr>
        <w:t xml:space="preserve"> 5.1. SIWZ.</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6.5.</w:t>
      </w:r>
      <w:r w:rsidRPr="00C4585F">
        <w:rPr>
          <w:rFonts w:ascii="Times New Roman" w:hAnsi="Times New Roman" w:cs="Times New Roman"/>
          <w:b/>
          <w:sz w:val="22"/>
          <w:szCs w:val="22"/>
        </w:rPr>
        <w:tab/>
      </w:r>
      <w:r w:rsidRPr="00C4585F">
        <w:rPr>
          <w:rFonts w:ascii="Times New Roman" w:hAnsi="Times New Roman" w:cs="Times New Roman"/>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6.6.</w:t>
      </w:r>
      <w:r w:rsidRPr="00C4585F">
        <w:rPr>
          <w:rFonts w:ascii="Times New Roman" w:hAnsi="Times New Roman" w:cs="Times New Roman"/>
          <w:b/>
          <w:sz w:val="22"/>
          <w:szCs w:val="22"/>
        </w:rPr>
        <w:tab/>
      </w:r>
      <w:r w:rsidRPr="00C4585F">
        <w:rPr>
          <w:rFonts w:ascii="Times New Roman" w:hAnsi="Times New Roman" w:cs="Times New Roman"/>
          <w:sz w:val="22"/>
          <w:szCs w:val="22"/>
        </w:rPr>
        <w:t>Na wezwanie Zamawiającego, o którym mowa w pkt. 6.4. SIWZ Wykonawca zobowiązany jest do złożenia</w:t>
      </w:r>
      <w:r w:rsidRPr="00C4585F">
        <w:rPr>
          <w:rFonts w:ascii="Times New Roman" w:hAnsi="Times New Roman" w:cs="Times New Roman"/>
          <w:sz w:val="22"/>
          <w:szCs w:val="22"/>
          <w:u w:val="single"/>
        </w:rPr>
        <w:t xml:space="preserve"> następujących oświadczeń lub dokumentów</w:t>
      </w:r>
      <w:r w:rsidRPr="00C4585F">
        <w:rPr>
          <w:rFonts w:ascii="Times New Roman" w:hAnsi="Times New Roman" w:cs="Times New Roman"/>
          <w:sz w:val="22"/>
          <w:szCs w:val="22"/>
        </w:rPr>
        <w:t>:</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b/>
          <w:sz w:val="22"/>
          <w:szCs w:val="22"/>
        </w:rPr>
      </w:pPr>
      <w:r w:rsidRPr="000C081F">
        <w:rPr>
          <w:rFonts w:ascii="Times New Roman" w:hAnsi="Times New Roman" w:cs="Times New Roman"/>
          <w:b/>
          <w:sz w:val="22"/>
          <w:szCs w:val="22"/>
        </w:rPr>
        <w:t>1)</w:t>
      </w:r>
      <w:r w:rsidRPr="000C081F">
        <w:rPr>
          <w:rFonts w:ascii="Times New Roman" w:hAnsi="Times New Roman" w:cs="Times New Roman"/>
          <w:sz w:val="22"/>
          <w:szCs w:val="22"/>
        </w:rPr>
        <w:tab/>
      </w:r>
      <w:r w:rsidRPr="000C081F">
        <w:rPr>
          <w:rFonts w:ascii="Times New Roman" w:hAnsi="Times New Roman" w:cs="Times New Roman"/>
          <w:b/>
          <w:sz w:val="22"/>
          <w:szCs w:val="22"/>
        </w:rPr>
        <w:t>w celu potwierdzenia spełniania przez Wykonawcę warunków udziału w postępowaniu</w:t>
      </w:r>
      <w:r w:rsidRPr="000C081F">
        <w:rPr>
          <w:rFonts w:ascii="Times New Roman" w:hAnsi="Times New Roman" w:cs="Times New Roman"/>
          <w:b/>
          <w:color w:val="FF0000"/>
          <w:sz w:val="22"/>
          <w:szCs w:val="22"/>
        </w:rPr>
        <w:t xml:space="preserve"> </w:t>
      </w:r>
      <w:r w:rsidRPr="000C081F">
        <w:rPr>
          <w:rFonts w:ascii="Times New Roman" w:hAnsi="Times New Roman" w:cs="Times New Roman"/>
          <w:b/>
          <w:sz w:val="22"/>
          <w:szCs w:val="22"/>
        </w:rPr>
        <w:t>(w odniesieniu do części I i/lub II):</w:t>
      </w:r>
    </w:p>
    <w:p w:rsidR="003C2C3E" w:rsidRPr="007E1774" w:rsidRDefault="003C2C3E" w:rsidP="003C2C3E">
      <w:pPr>
        <w:pStyle w:val="Standard"/>
        <w:tabs>
          <w:tab w:val="left" w:pos="1276"/>
        </w:tabs>
        <w:spacing w:before="60" w:after="60"/>
        <w:ind w:left="1276" w:hanging="284"/>
        <w:jc w:val="both"/>
        <w:rPr>
          <w:rFonts w:ascii="Times New Roman" w:hAnsi="Times New Roman" w:cs="Times New Roman"/>
          <w:sz w:val="22"/>
          <w:szCs w:val="22"/>
        </w:rPr>
      </w:pPr>
      <w:r w:rsidRPr="007E1774">
        <w:rPr>
          <w:rFonts w:ascii="Times New Roman" w:hAnsi="Times New Roman" w:cs="Times New Roman"/>
          <w:b/>
          <w:sz w:val="22"/>
          <w:szCs w:val="22"/>
        </w:rPr>
        <w:t>a)</w:t>
      </w:r>
      <w:r w:rsidRPr="007E1774">
        <w:rPr>
          <w:rFonts w:ascii="Times New Roman" w:hAnsi="Times New Roman" w:cs="Times New Roman"/>
          <w:sz w:val="22"/>
          <w:szCs w:val="22"/>
        </w:rPr>
        <w:tab/>
      </w:r>
      <w:r w:rsidRPr="007E1774">
        <w:rPr>
          <w:rFonts w:ascii="Times New Roman" w:eastAsia="TimesNewRoman" w:hAnsi="Times New Roman" w:cs="Times New Roman"/>
          <w:b/>
          <w:sz w:val="22"/>
          <w:szCs w:val="22"/>
        </w:rPr>
        <w:t>wykazu robót budowlanych</w:t>
      </w:r>
      <w:r w:rsidRPr="007E1774">
        <w:rPr>
          <w:rFonts w:ascii="Times New Roman" w:eastAsia="TimesNewRoman" w:hAnsi="Times New Roman" w:cs="Times New Roman"/>
          <w:sz w:val="22"/>
          <w:szCs w:val="22"/>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potwierdzające wymagania stawiane w </w:t>
      </w:r>
      <w:proofErr w:type="spellStart"/>
      <w:r w:rsidRPr="007E1774">
        <w:rPr>
          <w:rFonts w:ascii="Times New Roman" w:eastAsia="TimesNewRoman" w:hAnsi="Times New Roman" w:cs="Times New Roman"/>
          <w:sz w:val="22"/>
          <w:szCs w:val="22"/>
        </w:rPr>
        <w:t>pkt</w:t>
      </w:r>
      <w:proofErr w:type="spellEnd"/>
      <w:r w:rsidRPr="007E1774">
        <w:rPr>
          <w:rFonts w:ascii="Times New Roman" w:eastAsia="TimesNewRoman" w:hAnsi="Times New Roman" w:cs="Times New Roman"/>
          <w:sz w:val="22"/>
          <w:szCs w:val="22"/>
        </w:rPr>
        <w:t xml:space="preserve"> 5.1. </w:t>
      </w:r>
      <w:proofErr w:type="spellStart"/>
      <w:r w:rsidRPr="007E1774">
        <w:rPr>
          <w:rFonts w:ascii="Times New Roman" w:eastAsia="TimesNewRoman" w:hAnsi="Times New Roman" w:cs="Times New Roman"/>
          <w:sz w:val="22"/>
          <w:szCs w:val="22"/>
        </w:rPr>
        <w:t>pkt</w:t>
      </w:r>
      <w:proofErr w:type="spellEnd"/>
      <w:r w:rsidRPr="007E1774">
        <w:rPr>
          <w:rFonts w:ascii="Times New Roman" w:eastAsia="TimesNewRoman" w:hAnsi="Times New Roman" w:cs="Times New Roman"/>
          <w:sz w:val="22"/>
          <w:szCs w:val="22"/>
        </w:rPr>
        <w:t xml:space="preserve"> 1.2) </w:t>
      </w:r>
      <w:proofErr w:type="spellStart"/>
      <w:r w:rsidRPr="007E1774">
        <w:rPr>
          <w:rFonts w:ascii="Times New Roman" w:eastAsia="TimesNewRoman" w:hAnsi="Times New Roman" w:cs="Times New Roman"/>
          <w:sz w:val="22"/>
          <w:szCs w:val="22"/>
        </w:rPr>
        <w:t>ppkt</w:t>
      </w:r>
      <w:proofErr w:type="spellEnd"/>
      <w:r w:rsidRPr="007E1774">
        <w:rPr>
          <w:rFonts w:ascii="Times New Roman" w:eastAsia="TimesNewRoman" w:hAnsi="Times New Roman" w:cs="Times New Roman"/>
          <w:sz w:val="22"/>
          <w:szCs w:val="22"/>
        </w:rPr>
        <w:t xml:space="preserve"> 3 lit. a) SIWZ - </w:t>
      </w:r>
      <w:r w:rsidRPr="007E1774">
        <w:rPr>
          <w:rFonts w:ascii="Times New Roman" w:hAnsi="Times New Roman" w:cs="Times New Roman"/>
          <w:sz w:val="22"/>
          <w:szCs w:val="22"/>
        </w:rPr>
        <w:t xml:space="preserve">z wykorzystaniem wzoru określonego w </w:t>
      </w:r>
      <w:r w:rsidRPr="007E1774">
        <w:rPr>
          <w:rFonts w:ascii="Times New Roman" w:hAnsi="Times New Roman" w:cs="Times New Roman"/>
          <w:b/>
          <w:bCs/>
          <w:sz w:val="22"/>
          <w:szCs w:val="22"/>
        </w:rPr>
        <w:t xml:space="preserve">załączniku nr 4 </w:t>
      </w:r>
      <w:r w:rsidRPr="007E1774">
        <w:rPr>
          <w:rFonts w:ascii="Times New Roman" w:hAnsi="Times New Roman" w:cs="Times New Roman"/>
          <w:sz w:val="22"/>
          <w:szCs w:val="22"/>
        </w:rPr>
        <w:t>do SIWZ,</w:t>
      </w:r>
    </w:p>
    <w:p w:rsidR="003C2C3E" w:rsidRPr="007E1774" w:rsidRDefault="003C2C3E" w:rsidP="003C2C3E">
      <w:pPr>
        <w:pStyle w:val="Standard"/>
        <w:tabs>
          <w:tab w:val="left" w:pos="1276"/>
        </w:tabs>
        <w:spacing w:before="60" w:after="60"/>
        <w:ind w:left="1276" w:hanging="284"/>
        <w:jc w:val="both"/>
        <w:rPr>
          <w:rFonts w:ascii="Times New Roman" w:hAnsi="Times New Roman" w:cs="Times New Roman"/>
          <w:sz w:val="22"/>
          <w:szCs w:val="22"/>
        </w:rPr>
      </w:pPr>
      <w:r w:rsidRPr="007E1774">
        <w:rPr>
          <w:rFonts w:ascii="Times New Roman" w:hAnsi="Times New Roman" w:cs="Times New Roman"/>
          <w:b/>
          <w:sz w:val="22"/>
          <w:szCs w:val="22"/>
        </w:rPr>
        <w:t>b)</w:t>
      </w:r>
      <w:r w:rsidRPr="007E1774">
        <w:rPr>
          <w:rFonts w:ascii="Times New Roman" w:hAnsi="Times New Roman" w:cs="Times New Roman"/>
          <w:sz w:val="22"/>
          <w:szCs w:val="22"/>
        </w:rPr>
        <w:tab/>
      </w:r>
      <w:r w:rsidRPr="007E1774">
        <w:rPr>
          <w:rFonts w:ascii="Times New Roman" w:hAnsi="Times New Roman" w:cs="Times New Roman"/>
          <w:b/>
          <w:sz w:val="22"/>
          <w:szCs w:val="22"/>
        </w:rPr>
        <w:t>wykazu osób</w:t>
      </w:r>
      <w:r w:rsidRPr="007E1774">
        <w:rPr>
          <w:rFonts w:ascii="Times New Roman" w:hAnsi="Times New Roman" w:cs="Times New Roman"/>
          <w:sz w:val="22"/>
          <w:szCs w:val="22"/>
        </w:rPr>
        <w:t xml:space="preserve">, skierowanych przez Wykonawcę do realizacji zamówienia publicznego, w szczególności odpowiedzialnych za świadczenie usług, kontrolę jakości lub kierowanie </w:t>
      </w:r>
      <w:r w:rsidRPr="007E1774">
        <w:rPr>
          <w:rFonts w:ascii="Times New Roman" w:hAnsi="Times New Roman" w:cs="Times New Roman"/>
          <w:sz w:val="22"/>
          <w:szCs w:val="22"/>
        </w:rPr>
        <w:lastRenderedPageBreak/>
        <w:t>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7E1774">
        <w:rPr>
          <w:rFonts w:ascii="Times New Roman" w:eastAsia="TimesNewRoman" w:hAnsi="Times New Roman" w:cs="Times New Roman"/>
          <w:sz w:val="22"/>
          <w:szCs w:val="22"/>
        </w:rPr>
        <w:t xml:space="preserve"> potwierdzający wymagania stawiane w </w:t>
      </w:r>
      <w:proofErr w:type="spellStart"/>
      <w:r w:rsidRPr="007E1774">
        <w:rPr>
          <w:rFonts w:ascii="Times New Roman" w:eastAsia="TimesNewRoman" w:hAnsi="Times New Roman" w:cs="Times New Roman"/>
          <w:sz w:val="22"/>
          <w:szCs w:val="22"/>
        </w:rPr>
        <w:t>pkt</w:t>
      </w:r>
      <w:proofErr w:type="spellEnd"/>
      <w:r w:rsidRPr="007E1774">
        <w:rPr>
          <w:rFonts w:ascii="Times New Roman" w:eastAsia="TimesNewRoman" w:hAnsi="Times New Roman" w:cs="Times New Roman"/>
          <w:sz w:val="22"/>
          <w:szCs w:val="22"/>
        </w:rPr>
        <w:t xml:space="preserve"> 5.1. </w:t>
      </w:r>
      <w:proofErr w:type="spellStart"/>
      <w:r w:rsidRPr="007E1774">
        <w:rPr>
          <w:rFonts w:ascii="Times New Roman" w:eastAsia="TimesNewRoman" w:hAnsi="Times New Roman" w:cs="Times New Roman"/>
          <w:sz w:val="22"/>
          <w:szCs w:val="22"/>
        </w:rPr>
        <w:t>pkt</w:t>
      </w:r>
      <w:proofErr w:type="spellEnd"/>
      <w:r w:rsidRPr="007E1774">
        <w:rPr>
          <w:rFonts w:ascii="Times New Roman" w:eastAsia="TimesNewRoman" w:hAnsi="Times New Roman" w:cs="Times New Roman"/>
          <w:sz w:val="22"/>
          <w:szCs w:val="22"/>
        </w:rPr>
        <w:t xml:space="preserve"> 1.2) </w:t>
      </w:r>
      <w:proofErr w:type="spellStart"/>
      <w:r w:rsidRPr="007E1774">
        <w:rPr>
          <w:rFonts w:ascii="Times New Roman" w:eastAsia="TimesNewRoman" w:hAnsi="Times New Roman" w:cs="Times New Roman"/>
          <w:sz w:val="22"/>
          <w:szCs w:val="22"/>
        </w:rPr>
        <w:t>ppkt</w:t>
      </w:r>
      <w:proofErr w:type="spellEnd"/>
      <w:r w:rsidRPr="007E1774">
        <w:rPr>
          <w:rFonts w:ascii="Times New Roman" w:eastAsia="TimesNewRoman" w:hAnsi="Times New Roman" w:cs="Times New Roman"/>
          <w:sz w:val="22"/>
          <w:szCs w:val="22"/>
        </w:rPr>
        <w:t> 3 lit. b) SIWZ</w:t>
      </w:r>
      <w:r w:rsidRPr="007E1774">
        <w:rPr>
          <w:rFonts w:ascii="Times New Roman" w:hAnsi="Times New Roman" w:cs="Times New Roman"/>
          <w:sz w:val="22"/>
          <w:szCs w:val="22"/>
        </w:rPr>
        <w:t xml:space="preserve"> - z wykorzystaniem wzoru określonego w </w:t>
      </w:r>
      <w:r w:rsidRPr="007E1774">
        <w:rPr>
          <w:rFonts w:ascii="Times New Roman" w:hAnsi="Times New Roman" w:cs="Times New Roman"/>
          <w:b/>
          <w:bCs/>
          <w:sz w:val="22"/>
          <w:szCs w:val="22"/>
        </w:rPr>
        <w:t xml:space="preserve">załączniku nr 5 </w:t>
      </w:r>
      <w:r w:rsidRPr="007E1774">
        <w:rPr>
          <w:rFonts w:ascii="Times New Roman" w:hAnsi="Times New Roman" w:cs="Times New Roman"/>
          <w:sz w:val="22"/>
          <w:szCs w:val="22"/>
        </w:rPr>
        <w:t>do SIWZ.</w:t>
      </w:r>
    </w:p>
    <w:p w:rsidR="003C2C3E" w:rsidRPr="00C4585F" w:rsidRDefault="003C2C3E" w:rsidP="003C2C3E">
      <w:pPr>
        <w:pStyle w:val="Standard"/>
        <w:spacing w:before="60" w:after="60"/>
        <w:ind w:left="993"/>
        <w:jc w:val="both"/>
        <w:rPr>
          <w:rFonts w:ascii="Times New Roman" w:hAnsi="Times New Roman" w:cs="Times New Roman"/>
          <w:bCs/>
          <w:sz w:val="22"/>
          <w:szCs w:val="22"/>
        </w:rPr>
      </w:pPr>
      <w:r w:rsidRPr="007E1774">
        <w:rPr>
          <w:rFonts w:ascii="Times New Roman" w:hAnsi="Times New Roman" w:cs="Times New Roman"/>
          <w:b/>
          <w:sz w:val="22"/>
          <w:szCs w:val="22"/>
        </w:rPr>
        <w:t>Uwaga:</w:t>
      </w:r>
      <w:r w:rsidRPr="007E1774">
        <w:rPr>
          <w:rFonts w:ascii="Times New Roman" w:hAnsi="Times New Roman" w:cs="Times New Roman"/>
          <w:sz w:val="22"/>
          <w:szCs w:val="22"/>
        </w:rPr>
        <w:t xml:space="preserve"> </w:t>
      </w:r>
      <w:r w:rsidRPr="007E1774">
        <w:rPr>
          <w:rFonts w:ascii="Times New Roman" w:hAnsi="Times New Roman" w:cs="Times New Roman"/>
          <w:bCs/>
          <w:sz w:val="22"/>
          <w:szCs w:val="22"/>
        </w:rPr>
        <w:t xml:space="preserve">w przypadku gdy Wykonawca </w:t>
      </w:r>
      <w:r w:rsidRPr="007E1774">
        <w:rPr>
          <w:rFonts w:ascii="Times New Roman" w:hAnsi="Times New Roman" w:cs="Times New Roman"/>
          <w:b/>
          <w:bCs/>
          <w:sz w:val="22"/>
          <w:szCs w:val="22"/>
        </w:rPr>
        <w:t>polega na zdolnościach innych podmiotów</w:t>
      </w:r>
      <w:r w:rsidRPr="007E1774">
        <w:rPr>
          <w:rFonts w:ascii="Times New Roman" w:hAnsi="Times New Roman" w:cs="Times New Roman"/>
          <w:bCs/>
          <w:sz w:val="22"/>
          <w:szCs w:val="22"/>
        </w:rPr>
        <w:t xml:space="preserve"> w celu potwierdzenia spełniania warunków udziału w postępowaniu należy załączyć </w:t>
      </w:r>
      <w:r w:rsidRPr="007E1774">
        <w:rPr>
          <w:rFonts w:ascii="Times New Roman" w:hAnsi="Times New Roman" w:cs="Times New Roman"/>
          <w:b/>
          <w:bCs/>
          <w:sz w:val="22"/>
          <w:szCs w:val="22"/>
        </w:rPr>
        <w:t>zobowiązania</w:t>
      </w:r>
      <w:r w:rsidRPr="007E1774">
        <w:rPr>
          <w:rFonts w:ascii="Times New Roman" w:hAnsi="Times New Roman" w:cs="Times New Roman"/>
          <w:bCs/>
          <w:sz w:val="22"/>
          <w:szCs w:val="22"/>
        </w:rPr>
        <w:t xml:space="preserve"> wymagane postanowieniami </w:t>
      </w:r>
      <w:proofErr w:type="spellStart"/>
      <w:r w:rsidRPr="007E1774">
        <w:rPr>
          <w:rFonts w:ascii="Times New Roman" w:hAnsi="Times New Roman" w:cs="Times New Roman"/>
          <w:bCs/>
          <w:sz w:val="22"/>
          <w:szCs w:val="22"/>
        </w:rPr>
        <w:t>pkt</w:t>
      </w:r>
      <w:proofErr w:type="spellEnd"/>
      <w:r w:rsidRPr="007E1774">
        <w:rPr>
          <w:rFonts w:ascii="Times New Roman" w:hAnsi="Times New Roman" w:cs="Times New Roman"/>
          <w:bCs/>
          <w:sz w:val="22"/>
          <w:szCs w:val="22"/>
        </w:rPr>
        <w:t xml:space="preserve"> 6.13.2. SIWZ.</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b/>
          <w:sz w:val="22"/>
          <w:szCs w:val="22"/>
        </w:rPr>
      </w:pPr>
      <w:r w:rsidRPr="002A307D">
        <w:rPr>
          <w:rFonts w:ascii="Times New Roman" w:hAnsi="Times New Roman" w:cs="Times New Roman"/>
          <w:b/>
          <w:sz w:val="22"/>
          <w:szCs w:val="22"/>
        </w:rPr>
        <w:t>2)</w:t>
      </w:r>
      <w:r w:rsidRPr="002A307D">
        <w:rPr>
          <w:rFonts w:ascii="Times New Roman" w:hAnsi="Times New Roman" w:cs="Times New Roman"/>
          <w:b/>
          <w:sz w:val="22"/>
          <w:szCs w:val="22"/>
        </w:rPr>
        <w:tab/>
        <w:t>w celu potwierdzenia braku podstaw wykluczenia Wykonawcy z udziału w postępowaniu:</w:t>
      </w:r>
    </w:p>
    <w:p w:rsidR="003C2C3E" w:rsidRPr="00C4585F" w:rsidRDefault="003C2C3E" w:rsidP="003C2C3E">
      <w:pPr>
        <w:pStyle w:val="Standard"/>
        <w:tabs>
          <w:tab w:val="left" w:pos="1276"/>
        </w:tabs>
        <w:spacing w:before="60" w:after="60"/>
        <w:ind w:left="1276" w:hanging="283"/>
        <w:jc w:val="both"/>
        <w:rPr>
          <w:rFonts w:ascii="Times New Roman" w:hAnsi="Times New Roman" w:cs="Times New Roman"/>
          <w:sz w:val="22"/>
          <w:szCs w:val="22"/>
        </w:rPr>
      </w:pPr>
      <w:r w:rsidRPr="00C4585F">
        <w:rPr>
          <w:rFonts w:ascii="Times New Roman" w:hAnsi="Times New Roman" w:cs="Times New Roman"/>
          <w:b/>
          <w:sz w:val="22"/>
          <w:szCs w:val="22"/>
        </w:rPr>
        <w:t>a)</w:t>
      </w:r>
      <w:r w:rsidRPr="00C4585F">
        <w:rPr>
          <w:rFonts w:ascii="Times New Roman" w:hAnsi="Times New Roman" w:cs="Times New Roman"/>
          <w:sz w:val="22"/>
          <w:szCs w:val="22"/>
        </w:rPr>
        <w:tab/>
      </w:r>
      <w:r w:rsidRPr="00C4585F">
        <w:rPr>
          <w:rFonts w:ascii="Times New Roman" w:eastAsia="Calibri" w:hAnsi="Times New Roman" w:cs="Times New Roman"/>
          <w:sz w:val="22"/>
          <w:szCs w:val="22"/>
        </w:rPr>
        <w:t>odpisu z właściwego rejestru lub z centralnej ewidencji i informacji o działalności gospodarczej, jeżeli odrębne przepisy wymagają wpisu do rejestru lub ewidencji, w celu potwierdzenia braku podstaw wykluczenia na</w:t>
      </w:r>
      <w:r w:rsidRPr="00C4585F">
        <w:rPr>
          <w:rFonts w:ascii="Times New Roman" w:hAnsi="Times New Roman" w:cs="Times New Roman"/>
          <w:sz w:val="22"/>
          <w:szCs w:val="22"/>
        </w:rPr>
        <w:t xml:space="preserve"> </w:t>
      </w:r>
      <w:r w:rsidRPr="00C4585F">
        <w:rPr>
          <w:rFonts w:ascii="Times New Roman" w:eastAsia="Calibri" w:hAnsi="Times New Roman" w:cs="Times New Roman"/>
          <w:sz w:val="22"/>
          <w:szCs w:val="22"/>
        </w:rPr>
        <w:t xml:space="preserve">podstawie art. 24 ust. 5 </w:t>
      </w:r>
      <w:proofErr w:type="spellStart"/>
      <w:r w:rsidRPr="00C4585F">
        <w:rPr>
          <w:rFonts w:ascii="Times New Roman" w:eastAsia="Calibri" w:hAnsi="Times New Roman" w:cs="Times New Roman"/>
          <w:sz w:val="22"/>
          <w:szCs w:val="22"/>
        </w:rPr>
        <w:t>pkt</w:t>
      </w:r>
      <w:proofErr w:type="spellEnd"/>
      <w:r w:rsidRPr="00C4585F">
        <w:rPr>
          <w:rFonts w:ascii="Times New Roman" w:eastAsia="Calibri" w:hAnsi="Times New Roman" w:cs="Times New Roman"/>
          <w:sz w:val="22"/>
          <w:szCs w:val="22"/>
        </w:rPr>
        <w:t xml:space="preserve"> 1 ustawy;</w:t>
      </w:r>
    </w:p>
    <w:p w:rsidR="003C2C3E" w:rsidRPr="00C4585F" w:rsidRDefault="003C2C3E" w:rsidP="003C2C3E">
      <w:pPr>
        <w:pStyle w:val="Standard"/>
        <w:tabs>
          <w:tab w:val="left" w:pos="567"/>
          <w:tab w:val="left" w:pos="1276"/>
        </w:tabs>
        <w:spacing w:before="60" w:after="60"/>
        <w:ind w:left="1276" w:hanging="283"/>
        <w:jc w:val="both"/>
        <w:rPr>
          <w:rFonts w:ascii="Times New Roman" w:hAnsi="Times New Roman" w:cs="Times New Roman"/>
          <w:sz w:val="22"/>
          <w:szCs w:val="22"/>
        </w:rPr>
      </w:pPr>
      <w:r w:rsidRPr="00C4585F">
        <w:rPr>
          <w:rFonts w:ascii="Times New Roman" w:hAnsi="Times New Roman" w:cs="Times New Roman"/>
          <w:b/>
          <w:sz w:val="22"/>
          <w:szCs w:val="22"/>
        </w:rPr>
        <w:t>b)</w:t>
      </w:r>
      <w:r w:rsidRPr="00C4585F">
        <w:rPr>
          <w:rFonts w:ascii="Times New Roman" w:hAnsi="Times New Roman" w:cs="Times New Roman"/>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C2C3E" w:rsidRPr="00C4585F" w:rsidRDefault="003C2C3E" w:rsidP="003C2C3E">
      <w:pPr>
        <w:pStyle w:val="Standard"/>
        <w:tabs>
          <w:tab w:val="left" w:pos="1276"/>
        </w:tabs>
        <w:spacing w:before="60" w:after="60"/>
        <w:ind w:left="1276" w:hanging="283"/>
        <w:jc w:val="both"/>
        <w:rPr>
          <w:rFonts w:ascii="Times New Roman" w:hAnsi="Times New Roman" w:cs="Times New Roman"/>
          <w:sz w:val="22"/>
          <w:szCs w:val="22"/>
        </w:rPr>
      </w:pPr>
      <w:r w:rsidRPr="00C4585F">
        <w:rPr>
          <w:rFonts w:ascii="Times New Roman" w:hAnsi="Times New Roman" w:cs="Times New Roman"/>
          <w:b/>
          <w:sz w:val="22"/>
          <w:szCs w:val="22"/>
        </w:rPr>
        <w:t>c)</w:t>
      </w:r>
      <w:r w:rsidRPr="00C4585F">
        <w:rPr>
          <w:rFonts w:ascii="Times New Roman" w:hAnsi="Times New Roman" w:cs="Times New Roman"/>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C2C3E" w:rsidRPr="00065D2B" w:rsidRDefault="003C2C3E" w:rsidP="003C2C3E">
      <w:pPr>
        <w:pStyle w:val="Standard"/>
        <w:tabs>
          <w:tab w:val="left" w:pos="1276"/>
        </w:tabs>
        <w:spacing w:before="60" w:after="60"/>
        <w:ind w:left="1276" w:hanging="283"/>
        <w:jc w:val="both"/>
        <w:rPr>
          <w:rFonts w:ascii="Times New Roman" w:hAnsi="Times New Roman" w:cs="Times New Roman"/>
          <w:sz w:val="22"/>
          <w:szCs w:val="22"/>
        </w:rPr>
      </w:pPr>
      <w:r w:rsidRPr="00065D2B">
        <w:rPr>
          <w:rFonts w:ascii="Times New Roman" w:hAnsi="Times New Roman" w:cs="Times New Roman"/>
          <w:b/>
          <w:sz w:val="22"/>
          <w:szCs w:val="22"/>
        </w:rPr>
        <w:t>d)</w:t>
      </w:r>
      <w:r w:rsidRPr="00065D2B">
        <w:rPr>
          <w:rFonts w:ascii="Times New Roman" w:hAnsi="Times New Roman" w:cs="Times New Roman"/>
          <w:sz w:val="22"/>
          <w:szCs w:val="22"/>
        </w:rPr>
        <w:tab/>
        <w:t>oświadczenia Wykonawcy o niezaleganiu z opłacaniem podatków i opłat lokalnych, o których mowa w ustawie z dnia 12 stycznia 1991 r. o podatkach i opłatach lokalnych (Dz. U. z 2019 r. poz. 1170).</w:t>
      </w:r>
    </w:p>
    <w:p w:rsidR="003C2C3E" w:rsidRPr="00C4585F" w:rsidRDefault="003C2C3E" w:rsidP="003C2C3E">
      <w:pPr>
        <w:pStyle w:val="Standard"/>
        <w:tabs>
          <w:tab w:val="left" w:pos="993"/>
        </w:tabs>
        <w:spacing w:before="60" w:after="60"/>
        <w:ind w:left="993"/>
        <w:jc w:val="both"/>
        <w:rPr>
          <w:rFonts w:ascii="Times New Roman" w:hAnsi="Times New Roman" w:cs="Times New Roman"/>
          <w:sz w:val="22"/>
          <w:szCs w:val="22"/>
        </w:rPr>
      </w:pPr>
      <w:r w:rsidRPr="00C4585F">
        <w:rPr>
          <w:rFonts w:ascii="Times New Roman" w:hAnsi="Times New Roman" w:cs="Times New Roman"/>
          <w:b/>
          <w:sz w:val="22"/>
          <w:szCs w:val="22"/>
        </w:rPr>
        <w:t xml:space="preserve">Uwaga: </w:t>
      </w:r>
      <w:r w:rsidRPr="00C4585F">
        <w:rPr>
          <w:rFonts w:ascii="Times New Roman" w:eastAsia="Calibri" w:hAnsi="Times New Roman" w:cs="Times New Roman"/>
          <w:b/>
          <w:sz w:val="22"/>
          <w:szCs w:val="22"/>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C4585F">
        <w:rPr>
          <w:rFonts w:ascii="Times New Roman" w:eastAsia="Calibri" w:hAnsi="Times New Roman" w:cs="Times New Roman"/>
          <w:b/>
          <w:sz w:val="22"/>
          <w:szCs w:val="22"/>
        </w:rPr>
        <w:t>pkt</w:t>
      </w:r>
      <w:proofErr w:type="spellEnd"/>
      <w:r w:rsidRPr="00C4585F">
        <w:rPr>
          <w:rFonts w:ascii="Times New Roman" w:eastAsia="Calibri" w:hAnsi="Times New Roman" w:cs="Times New Roman"/>
          <w:b/>
          <w:sz w:val="22"/>
          <w:szCs w:val="22"/>
        </w:rPr>
        <w:t xml:space="preserve"> 6.6 </w:t>
      </w:r>
      <w:proofErr w:type="spellStart"/>
      <w:r w:rsidRPr="00C4585F">
        <w:rPr>
          <w:rFonts w:ascii="Times New Roman" w:eastAsia="Calibri" w:hAnsi="Times New Roman" w:cs="Times New Roman"/>
          <w:b/>
          <w:sz w:val="22"/>
          <w:szCs w:val="22"/>
        </w:rPr>
        <w:t>ppkt</w:t>
      </w:r>
      <w:proofErr w:type="spellEnd"/>
      <w:r w:rsidRPr="00C4585F">
        <w:rPr>
          <w:rFonts w:ascii="Times New Roman" w:eastAsia="Calibri" w:hAnsi="Times New Roman" w:cs="Times New Roman"/>
          <w:b/>
          <w:sz w:val="22"/>
          <w:szCs w:val="22"/>
        </w:rPr>
        <w:t xml:space="preserve"> 2) SIWZ.</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6.7.</w:t>
      </w:r>
      <w:r w:rsidRPr="00C4585F">
        <w:rPr>
          <w:rFonts w:ascii="Times New Roman" w:hAnsi="Times New Roman" w:cs="Times New Roman"/>
          <w:sz w:val="22"/>
          <w:szCs w:val="22"/>
        </w:rPr>
        <w:tab/>
        <w:t xml:space="preserve">Jeżeli wykaz, oświadczenia lub inne złożone przez Wykonawcę dokumenty, o których mowa w </w:t>
      </w:r>
      <w:proofErr w:type="spellStart"/>
      <w:r w:rsidRPr="00C4585F">
        <w:rPr>
          <w:rFonts w:ascii="Times New Roman" w:hAnsi="Times New Roman" w:cs="Times New Roman"/>
          <w:sz w:val="22"/>
          <w:szCs w:val="22"/>
        </w:rPr>
        <w:t>pkt</w:t>
      </w:r>
      <w:proofErr w:type="spellEnd"/>
      <w:r>
        <w:rPr>
          <w:rFonts w:ascii="Times New Roman" w:hAnsi="Times New Roman" w:cs="Times New Roman"/>
          <w:sz w:val="22"/>
          <w:szCs w:val="22"/>
        </w:rPr>
        <w:t> </w:t>
      </w:r>
      <w:r w:rsidRPr="00C4585F">
        <w:rPr>
          <w:rFonts w:ascii="Times New Roman" w:hAnsi="Times New Roman" w:cs="Times New Roman"/>
          <w:sz w:val="22"/>
          <w:szCs w:val="22"/>
        </w:rPr>
        <w:t xml:space="preserve">6.6. </w:t>
      </w:r>
      <w:proofErr w:type="spellStart"/>
      <w:r w:rsidRPr="00C4585F">
        <w:rPr>
          <w:rFonts w:ascii="Times New Roman" w:hAnsi="Times New Roman" w:cs="Times New Roman"/>
          <w:sz w:val="22"/>
          <w:szCs w:val="22"/>
        </w:rPr>
        <w:t>ppkt</w:t>
      </w:r>
      <w:proofErr w:type="spellEnd"/>
      <w:r w:rsidRPr="00C4585F">
        <w:rPr>
          <w:rFonts w:ascii="Times New Roman" w:hAnsi="Times New Roman" w:cs="Times New Roman"/>
          <w:sz w:val="22"/>
          <w:szCs w:val="22"/>
        </w:rPr>
        <w:t xml:space="preserve"> 1) lit. a) SIWZ budzą wątpliwości Zamawiającego, może on zwrócić się bezpośrednio do właściwego podmiotu, na rzecz którego </w:t>
      </w:r>
      <w:r w:rsidRPr="00C4585F">
        <w:rPr>
          <w:rFonts w:ascii="Times New Roman" w:hAnsi="Times New Roman" w:cs="Times New Roman"/>
          <w:i/>
          <w:sz w:val="22"/>
          <w:szCs w:val="22"/>
        </w:rPr>
        <w:t>roboty budowlane</w:t>
      </w:r>
      <w:r w:rsidRPr="00C4585F">
        <w:rPr>
          <w:rFonts w:ascii="Times New Roman" w:hAnsi="Times New Roman" w:cs="Times New Roman"/>
          <w:sz w:val="22"/>
          <w:szCs w:val="22"/>
        </w:rPr>
        <w:t xml:space="preserve"> były wykonane o dodatkowe informacje lub dokumenty w tym zakresie.</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6.8.</w:t>
      </w:r>
      <w:r w:rsidRPr="00C4585F">
        <w:rPr>
          <w:rFonts w:ascii="Times New Roman" w:hAnsi="Times New Roman" w:cs="Times New Roman"/>
          <w:sz w:val="22"/>
          <w:szCs w:val="22"/>
        </w:rPr>
        <w:tab/>
        <w:t xml:space="preserve">Jeżeli Wykonawca ma siedzibę lub miejsce zamieszkania poza terytorium Rzeczypospolitej Polskiej, zamiast dokumentów, o których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6.6 </w:t>
      </w:r>
      <w:proofErr w:type="spellStart"/>
      <w:r w:rsidRPr="00C4585F">
        <w:rPr>
          <w:rFonts w:ascii="Times New Roman" w:hAnsi="Times New Roman" w:cs="Times New Roman"/>
          <w:sz w:val="22"/>
          <w:szCs w:val="22"/>
        </w:rPr>
        <w:t>ppkt</w:t>
      </w:r>
      <w:proofErr w:type="spellEnd"/>
      <w:r w:rsidRPr="00C4585F">
        <w:rPr>
          <w:rFonts w:ascii="Times New Roman" w:hAnsi="Times New Roman" w:cs="Times New Roman"/>
          <w:sz w:val="22"/>
          <w:szCs w:val="22"/>
        </w:rPr>
        <w:t xml:space="preserve"> 2) lit. a, b, c – składa dokument lub dokumenty wystawione w kraju, w którym Wykonawca ma siedzibę lub miejsce zamieszkania, potwierdzające odpowiednio, że:</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b/>
          <w:sz w:val="22"/>
          <w:szCs w:val="22"/>
        </w:rPr>
        <w:t>a)</w:t>
      </w:r>
      <w:r w:rsidRPr="00C4585F">
        <w:rPr>
          <w:rFonts w:ascii="Times New Roman" w:hAnsi="Times New Roman" w:cs="Times New Roman"/>
          <w:sz w:val="22"/>
          <w:szCs w:val="22"/>
        </w:rPr>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b/>
          <w:sz w:val="22"/>
          <w:szCs w:val="22"/>
        </w:rPr>
        <w:t>b)</w:t>
      </w:r>
      <w:r w:rsidRPr="00C4585F">
        <w:rPr>
          <w:rFonts w:ascii="Times New Roman" w:hAnsi="Times New Roman" w:cs="Times New Roman"/>
          <w:sz w:val="22"/>
          <w:szCs w:val="22"/>
        </w:rPr>
        <w:tab/>
        <w:t>nie otwarto jego likwidacji ani nie ogłoszono upadłości.</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6.9.</w:t>
      </w:r>
      <w:r w:rsidRPr="00C4585F">
        <w:rPr>
          <w:rFonts w:ascii="Times New Roman" w:hAnsi="Times New Roman" w:cs="Times New Roman"/>
          <w:sz w:val="22"/>
          <w:szCs w:val="22"/>
        </w:rPr>
        <w:t xml:space="preserve"> </w:t>
      </w:r>
      <w:r w:rsidRPr="00C4585F">
        <w:rPr>
          <w:rFonts w:ascii="Times New Roman" w:hAnsi="Times New Roman" w:cs="Times New Roman"/>
          <w:sz w:val="22"/>
          <w:szCs w:val="22"/>
        </w:rPr>
        <w:tab/>
        <w:t xml:space="preserve">Dokumenty, o których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6.8 lit. a. SIWZ, powinny być wystawione nie wcześniej niż 3 miesiące przed upływem terminu składania ofert. Dokument, o którym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6.8 lit. b SIWZ, powinien być wystawiony nie wcześniej niż 6 miesięcy przed upływem tego terminu.</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lastRenderedPageBreak/>
        <w:t>6.10.</w:t>
      </w:r>
      <w:r w:rsidRPr="00C4585F">
        <w:rPr>
          <w:rFonts w:ascii="Times New Roman" w:hAnsi="Times New Roman" w:cs="Times New Roman"/>
          <w:sz w:val="22"/>
          <w:szCs w:val="22"/>
        </w:rPr>
        <w:tab/>
        <w:t>Jeżeli w kraju, w którym Wykonawca ma siedzibę lub miejsce zamieszkania lub miejsce zamieszkania ma osoba, której dokument dotyczy, nie wydaje się dokumentów, o których mowa w pkt. 6.8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6.9. SIWZ stosuje się.</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6.11.</w:t>
      </w:r>
      <w:r w:rsidRPr="00C4585F">
        <w:rPr>
          <w:rFonts w:ascii="Times New Roman" w:hAnsi="Times New Roman" w:cs="Times New Roman"/>
          <w:sz w:val="22"/>
          <w:szCs w:val="22"/>
        </w:rPr>
        <w:tab/>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6.12.</w:t>
      </w:r>
      <w:r w:rsidRPr="00C4585F">
        <w:rPr>
          <w:rFonts w:ascii="Times New Roman" w:hAnsi="Times New Roman" w:cs="Times New Roman"/>
          <w:sz w:val="22"/>
          <w:szCs w:val="22"/>
        </w:rPr>
        <w:tab/>
        <w:t xml:space="preserve">Wykonawca nie jest obowiązany do złożenia oświadczeń lub dokumentów potwierdzających okoliczności, o których mowa w art. 25 ust. 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 i 3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6.13.</w:t>
      </w:r>
      <w:r w:rsidRPr="00C4585F">
        <w:rPr>
          <w:rFonts w:ascii="Times New Roman" w:hAnsi="Times New Roman" w:cs="Times New Roman"/>
          <w:b/>
          <w:sz w:val="22"/>
          <w:szCs w:val="22"/>
        </w:rPr>
        <w:tab/>
        <w:t xml:space="preserve">Informacja dla Wykonawców polegających na zasobach innych podmiotów, na zasadach określonych w art. 22a ustawy </w:t>
      </w:r>
      <w:proofErr w:type="spellStart"/>
      <w:r w:rsidRPr="00C4585F">
        <w:rPr>
          <w:rFonts w:ascii="Times New Roman" w:hAnsi="Times New Roman" w:cs="Times New Roman"/>
          <w:b/>
          <w:sz w:val="22"/>
          <w:szCs w:val="22"/>
        </w:rPr>
        <w:t>Pzp</w:t>
      </w:r>
      <w:proofErr w:type="spellEnd"/>
      <w:r w:rsidRPr="00C4585F">
        <w:rPr>
          <w:rFonts w:ascii="Times New Roman" w:hAnsi="Times New Roman" w:cs="Times New Roman"/>
          <w:b/>
          <w:sz w:val="22"/>
          <w:szCs w:val="22"/>
        </w:rPr>
        <w:t xml:space="preserve"> oraz zamierzających powierzyć wykonania części zamówienia podwykonawcom.</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6.13.1.</w:t>
      </w:r>
      <w:r w:rsidRPr="00C4585F">
        <w:rPr>
          <w:rFonts w:ascii="Times New Roman" w:hAnsi="Times New Roman" w:cs="Times New Roman"/>
          <w:b/>
          <w:iCs/>
          <w:sz w:val="22"/>
          <w:szCs w:val="22"/>
        </w:rPr>
        <w:tab/>
      </w:r>
      <w:r w:rsidRPr="00C4585F">
        <w:rPr>
          <w:rFonts w:ascii="Times New Roman" w:hAnsi="Times New Roman" w:cs="Times New Roman"/>
          <w:iCs/>
          <w:sz w:val="22"/>
          <w:szCs w:val="22"/>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b/>
          <w:iCs/>
          <w:sz w:val="22"/>
          <w:szCs w:val="22"/>
        </w:rPr>
      </w:pPr>
      <w:r w:rsidRPr="00C4585F">
        <w:rPr>
          <w:rFonts w:ascii="Times New Roman" w:hAnsi="Times New Roman" w:cs="Times New Roman"/>
          <w:iCs/>
          <w:sz w:val="22"/>
          <w:szCs w:val="22"/>
        </w:rPr>
        <w:t>6.13.2.</w:t>
      </w:r>
      <w:r w:rsidRPr="00C4585F">
        <w:rPr>
          <w:rFonts w:ascii="Times New Roman" w:hAnsi="Times New Roman" w:cs="Times New Roman"/>
          <w:iCs/>
          <w:sz w:val="22"/>
          <w:szCs w:val="22"/>
        </w:rPr>
        <w:tab/>
        <w:t xml:space="preserve">Wykonawca, który polega na zdolnościach lub sytuacji innych podmiotów, musi udowodnić zamawiającemu, że realizując zamówienie, będzie dysponował niezbędnymi zasobami tych podmiotów, w szczególności przedstawiając </w:t>
      </w:r>
      <w:r w:rsidRPr="00C4585F">
        <w:rPr>
          <w:rFonts w:ascii="Times New Roman" w:hAnsi="Times New Roman" w:cs="Times New Roman"/>
          <w:b/>
          <w:iCs/>
          <w:sz w:val="22"/>
          <w:szCs w:val="22"/>
        </w:rPr>
        <w:t>zobowiązanie tych podmiotów</w:t>
      </w:r>
      <w:r w:rsidRPr="00C4585F">
        <w:rPr>
          <w:rFonts w:ascii="Times New Roman" w:hAnsi="Times New Roman" w:cs="Times New Roman"/>
          <w:iCs/>
          <w:sz w:val="22"/>
          <w:szCs w:val="22"/>
        </w:rPr>
        <w:t xml:space="preserve"> do oddania mu do dyspozycji niezbędnych zasobów na potrzeby realizacji zamówienia. </w:t>
      </w:r>
      <w:r w:rsidRPr="00C4585F">
        <w:rPr>
          <w:rFonts w:ascii="Times New Roman" w:hAnsi="Times New Roman" w:cs="Times New Roman"/>
          <w:b/>
          <w:sz w:val="22"/>
          <w:szCs w:val="22"/>
        </w:rPr>
        <w:t>Zobowiązanie, o którym mowa w zdaniu pierwszym wykonawca załącza do oferty w formie pisemnej</w:t>
      </w:r>
      <w:r w:rsidRPr="00C4585F">
        <w:rPr>
          <w:rFonts w:ascii="Times New Roman" w:hAnsi="Times New Roman" w:cs="Times New Roman"/>
          <w:b/>
          <w:iCs/>
          <w:sz w:val="22"/>
          <w:szCs w:val="22"/>
        </w:rPr>
        <w:t>.</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6.13.3.</w:t>
      </w:r>
      <w:r w:rsidRPr="00C4585F">
        <w:rPr>
          <w:rFonts w:ascii="Times New Roman" w:hAnsi="Times New Roman" w:cs="Times New Roman"/>
          <w:iCs/>
          <w:sz w:val="22"/>
          <w:szCs w:val="22"/>
        </w:rPr>
        <w:tab/>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t>
      </w:r>
      <w:r w:rsidRPr="00C4585F">
        <w:rPr>
          <w:rFonts w:ascii="Times New Roman" w:hAnsi="Times New Roman" w:cs="Times New Roman"/>
          <w:sz w:val="22"/>
          <w:szCs w:val="22"/>
        </w:rPr>
        <w:t xml:space="preserve">w art. 24 ust. 1 oraz ust. 5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 i 8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xml:space="preserve">. </w:t>
      </w:r>
      <w:r w:rsidRPr="00C4585F">
        <w:rPr>
          <w:rFonts w:ascii="Times New Roman" w:eastAsia="Calibri" w:hAnsi="Times New Roman" w:cs="Times New Roman"/>
          <w:sz w:val="22"/>
          <w:szCs w:val="22"/>
        </w:rPr>
        <w:t xml:space="preserve"> </w:t>
      </w:r>
      <w:r w:rsidRPr="00C4585F">
        <w:rPr>
          <w:rFonts w:ascii="Times New Roman" w:eastAsia="Calibri" w:hAnsi="Times New Roman" w:cs="Times New Roman"/>
          <w:sz w:val="22"/>
          <w:szCs w:val="22"/>
          <w:u w:val="single"/>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C4585F">
        <w:rPr>
          <w:rFonts w:ascii="Times New Roman" w:eastAsia="Calibri" w:hAnsi="Times New Roman" w:cs="Times New Roman"/>
          <w:sz w:val="22"/>
          <w:szCs w:val="22"/>
          <w:u w:val="single"/>
        </w:rPr>
        <w:t>pkt</w:t>
      </w:r>
      <w:proofErr w:type="spellEnd"/>
      <w:r w:rsidRPr="00C4585F">
        <w:rPr>
          <w:rFonts w:ascii="Times New Roman" w:eastAsia="Calibri" w:hAnsi="Times New Roman" w:cs="Times New Roman"/>
          <w:sz w:val="22"/>
          <w:szCs w:val="22"/>
          <w:u w:val="single"/>
        </w:rPr>
        <w:t xml:space="preserve"> 6.6 </w:t>
      </w:r>
      <w:proofErr w:type="spellStart"/>
      <w:r w:rsidRPr="00C4585F">
        <w:rPr>
          <w:rFonts w:ascii="Times New Roman" w:eastAsia="Calibri" w:hAnsi="Times New Roman" w:cs="Times New Roman"/>
          <w:sz w:val="22"/>
          <w:szCs w:val="22"/>
          <w:u w:val="single"/>
        </w:rPr>
        <w:t>pkt</w:t>
      </w:r>
      <w:proofErr w:type="spellEnd"/>
      <w:r w:rsidRPr="00C4585F">
        <w:rPr>
          <w:rFonts w:ascii="Times New Roman" w:eastAsia="Calibri" w:hAnsi="Times New Roman" w:cs="Times New Roman"/>
          <w:sz w:val="22"/>
          <w:szCs w:val="22"/>
          <w:u w:val="single"/>
        </w:rPr>
        <w:t xml:space="preserve"> 2) SIWZ.</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6.13.4.</w:t>
      </w:r>
      <w:r w:rsidRPr="00C4585F">
        <w:rPr>
          <w:rFonts w:ascii="Times New Roman" w:hAnsi="Times New Roman" w:cs="Times New Roman"/>
          <w:iCs/>
          <w:sz w:val="22"/>
          <w:szCs w:val="22"/>
        </w:rPr>
        <w:tab/>
        <w:t>W odniesieniu do warunków dotyczących wykształcenia, kwalifikacji zawodowych lub doświadczenia, Wykonawcy mogą polegać na zdolnościach innych podmiotów, jeśli podmioty te zrealizują roboty budowlane, do realizacji których te zdolności są wymagane.</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6.13.5.</w:t>
      </w:r>
      <w:r w:rsidRPr="00C4585F">
        <w:rPr>
          <w:rFonts w:ascii="Times New Roman" w:hAnsi="Times New Roman" w:cs="Times New Roman"/>
          <w:iCs/>
          <w:sz w:val="22"/>
          <w:szCs w:val="22"/>
        </w:rPr>
        <w:tab/>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6.13.6.</w:t>
      </w:r>
      <w:r w:rsidRPr="00C4585F">
        <w:rPr>
          <w:rFonts w:ascii="Times New Roman" w:hAnsi="Times New Roman" w:cs="Times New Roman"/>
          <w:iCs/>
          <w:sz w:val="22"/>
          <w:szCs w:val="22"/>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sz w:val="22"/>
          <w:szCs w:val="22"/>
        </w:rPr>
        <w:t>a)</w:t>
      </w:r>
      <w:r w:rsidRPr="00C4585F">
        <w:rPr>
          <w:rFonts w:ascii="Times New Roman" w:hAnsi="Times New Roman" w:cs="Times New Roman"/>
          <w:sz w:val="22"/>
          <w:szCs w:val="22"/>
        </w:rPr>
        <w:tab/>
      </w:r>
      <w:r w:rsidRPr="00C4585F">
        <w:rPr>
          <w:rFonts w:ascii="Times New Roman" w:hAnsi="Times New Roman" w:cs="Times New Roman"/>
          <w:iCs/>
          <w:sz w:val="22"/>
          <w:szCs w:val="22"/>
        </w:rPr>
        <w:t>zastąpił ten podmiot innym podmiotem lub podmiotami lub</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sz w:val="22"/>
          <w:szCs w:val="22"/>
        </w:rPr>
        <w:t>b)</w:t>
      </w:r>
      <w:r w:rsidRPr="00C4585F">
        <w:rPr>
          <w:rFonts w:ascii="Times New Roman" w:hAnsi="Times New Roman" w:cs="Times New Roman"/>
          <w:sz w:val="22"/>
          <w:szCs w:val="22"/>
        </w:rPr>
        <w:tab/>
      </w:r>
      <w:r w:rsidRPr="00C4585F">
        <w:rPr>
          <w:rFonts w:ascii="Times New Roman" w:hAnsi="Times New Roman" w:cs="Times New Roman"/>
          <w:iCs/>
          <w:sz w:val="22"/>
          <w:szCs w:val="22"/>
        </w:rPr>
        <w:t xml:space="preserve">zobowiązał się do osobistego wykonania odpowiedniej części zamówienia, jeżeli wykaże zdolności techniczne lub zawodowe lub sytuację finansową lub ekonomiczną, o których mowa </w:t>
      </w:r>
      <w:r w:rsidRPr="00C4585F">
        <w:rPr>
          <w:rFonts w:ascii="Times New Roman" w:hAnsi="Times New Roman" w:cs="Times New Roman"/>
          <w:sz w:val="22"/>
          <w:szCs w:val="22"/>
        </w:rPr>
        <w:t xml:space="preserve">w pkt. 5.1. 1.2) </w:t>
      </w:r>
      <w:proofErr w:type="spellStart"/>
      <w:r w:rsidRPr="00C4585F">
        <w:rPr>
          <w:rFonts w:ascii="Times New Roman" w:hAnsi="Times New Roman" w:cs="Times New Roman"/>
          <w:sz w:val="22"/>
          <w:szCs w:val="22"/>
        </w:rPr>
        <w:t>ppkt</w:t>
      </w:r>
      <w:proofErr w:type="spellEnd"/>
      <w:r w:rsidRPr="00C4585F">
        <w:rPr>
          <w:rFonts w:ascii="Times New Roman" w:hAnsi="Times New Roman" w:cs="Times New Roman"/>
          <w:sz w:val="22"/>
          <w:szCs w:val="22"/>
        </w:rPr>
        <w:t xml:space="preserve"> 2) i  3) SIWZ.</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lastRenderedPageBreak/>
        <w:t>6.13.7.</w:t>
      </w:r>
      <w:r w:rsidRPr="00C4585F">
        <w:rPr>
          <w:rFonts w:ascii="Times New Roman" w:hAnsi="Times New Roman" w:cs="Times New Roman"/>
          <w:iCs/>
          <w:sz w:val="22"/>
          <w:szCs w:val="22"/>
        </w:rPr>
        <w:tab/>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6.1. SIWZ</w:t>
      </w:r>
      <w:r w:rsidRPr="00C4585F">
        <w:rPr>
          <w:rFonts w:ascii="Times New Roman" w:hAnsi="Times New Roman" w:cs="Times New Roman"/>
          <w:iCs/>
          <w:color w:val="FF0000"/>
          <w:sz w:val="22"/>
          <w:szCs w:val="22"/>
        </w:rPr>
        <w:t xml:space="preserve"> </w:t>
      </w:r>
      <w:r w:rsidRPr="00C4585F">
        <w:rPr>
          <w:rFonts w:ascii="Times New Roman" w:hAnsi="Times New Roman" w:cs="Times New Roman"/>
          <w:iCs/>
          <w:sz w:val="22"/>
          <w:szCs w:val="22"/>
        </w:rPr>
        <w:t>wraz z podaniem danych tych podmiotów.</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sz w:val="22"/>
          <w:szCs w:val="22"/>
        </w:rPr>
        <w:t>6.13.8.</w:t>
      </w:r>
      <w:r w:rsidRPr="00C4585F">
        <w:rPr>
          <w:rFonts w:ascii="Times New Roman" w:hAnsi="Times New Roman" w:cs="Times New Roman"/>
          <w:sz w:val="22"/>
          <w:szCs w:val="22"/>
        </w:rPr>
        <w:tab/>
        <w:t xml:space="preserve">W celu oceny, czy Wykonawca polegając na zdolnościach lub sytuacji innych podmiotów na zasadach określonych w art. 22a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eastAsia="Calibri" w:hAnsi="Times New Roman" w:cs="Times New Roman"/>
          <w:sz w:val="22"/>
          <w:szCs w:val="22"/>
        </w:rPr>
        <w:t>1)</w:t>
      </w:r>
      <w:r w:rsidRPr="00C4585F">
        <w:rPr>
          <w:rFonts w:ascii="Times New Roman" w:eastAsia="Calibri" w:hAnsi="Times New Roman" w:cs="Times New Roman"/>
          <w:sz w:val="22"/>
          <w:szCs w:val="22"/>
        </w:rPr>
        <w:tab/>
        <w:t>zakres dostępnych Wykonawcy zasobów innego podmiotu;</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eastAsia="Calibri" w:hAnsi="Times New Roman" w:cs="Times New Roman"/>
          <w:sz w:val="22"/>
          <w:szCs w:val="22"/>
        </w:rPr>
        <w:t>2)</w:t>
      </w:r>
      <w:r w:rsidRPr="00C4585F">
        <w:rPr>
          <w:rFonts w:ascii="Times New Roman" w:eastAsia="Calibri" w:hAnsi="Times New Roman" w:cs="Times New Roman"/>
          <w:sz w:val="22"/>
          <w:szCs w:val="22"/>
        </w:rPr>
        <w:tab/>
        <w:t>sposób wykorzystania zasobów innego podmiotu, przez Wykonawcę, przy wykonywaniu zamówienia publicznego;</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eastAsia="Calibri" w:hAnsi="Times New Roman" w:cs="Times New Roman"/>
          <w:sz w:val="22"/>
          <w:szCs w:val="22"/>
        </w:rPr>
        <w:t>3)</w:t>
      </w:r>
      <w:r w:rsidRPr="00C4585F">
        <w:rPr>
          <w:rFonts w:ascii="Times New Roman" w:eastAsia="Calibri" w:hAnsi="Times New Roman" w:cs="Times New Roman"/>
          <w:sz w:val="22"/>
          <w:szCs w:val="22"/>
        </w:rPr>
        <w:tab/>
        <w:t>zakres i okres udziału innego podmiotu przy wykonywaniu zamówienia publicznego;</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eastAsia="Calibri" w:hAnsi="Times New Roman" w:cs="Times New Roman"/>
          <w:sz w:val="22"/>
          <w:szCs w:val="22"/>
        </w:rPr>
        <w:t>4)</w:t>
      </w:r>
      <w:r w:rsidRPr="00C4585F">
        <w:rPr>
          <w:rFonts w:ascii="Times New Roman" w:eastAsia="Calibri" w:hAnsi="Times New Roman" w:cs="Times New Roman"/>
          <w:sz w:val="22"/>
          <w:szCs w:val="22"/>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6.13.9.</w:t>
      </w:r>
      <w:r w:rsidRPr="00C4585F">
        <w:rPr>
          <w:rFonts w:ascii="Times New Roman" w:hAnsi="Times New Roman" w:cs="Times New Roman"/>
          <w:iCs/>
          <w:sz w:val="22"/>
          <w:szCs w:val="22"/>
        </w:rPr>
        <w:tab/>
        <w:t>Wykonawca, który zamierza powierzyć wykonanie części zamówienia podwykonawcom,</w:t>
      </w:r>
      <w:r w:rsidRPr="00C4585F">
        <w:rPr>
          <w:rFonts w:ascii="Times New Roman" w:hAnsi="Times New Roman" w:cs="Times New Roman"/>
          <w:sz w:val="22"/>
          <w:szCs w:val="22"/>
        </w:rPr>
        <w:t xml:space="preserve"> </w:t>
      </w:r>
      <w:r w:rsidRPr="00C4585F">
        <w:rPr>
          <w:rFonts w:ascii="Times New Roman" w:hAnsi="Times New Roman" w:cs="Times New Roman"/>
          <w:iCs/>
          <w:sz w:val="22"/>
          <w:szCs w:val="22"/>
        </w:rPr>
        <w:t>na etapie postępowania o udzielenie zamówienia publicznego jest zobowiązany wskazać w ofercie części zamówienia, których wykonanie zamierza powierzyć podwykonawcom oraz podać firmy podwykonawców.</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iCs/>
          <w:sz w:val="22"/>
          <w:szCs w:val="22"/>
        </w:rPr>
        <w:t>6.13.10</w:t>
      </w:r>
      <w:r w:rsidRPr="00C4585F">
        <w:rPr>
          <w:rFonts w:ascii="Times New Roman" w:hAnsi="Times New Roman" w:cs="Times New Roman"/>
          <w:iCs/>
          <w:sz w:val="22"/>
          <w:szCs w:val="22"/>
        </w:rPr>
        <w:tab/>
        <w:t>Z</w:t>
      </w:r>
      <w:r w:rsidRPr="00C4585F">
        <w:rPr>
          <w:rFonts w:ascii="Times New Roman" w:eastAsia="Calibri" w:hAnsi="Times New Roman" w:cs="Times New Roman"/>
          <w:sz w:val="22"/>
          <w:szCs w:val="22"/>
        </w:rPr>
        <w:t xml:space="preserve">amawiający żąda by Wykonawca, który zamierza powierzyć wykonanie części zamówienia podwykonawcom, w celu wykazania braku istnienia wobec nich podstaw wykluczenia z udziału w postępowaniu zamieścił informacje o podwykonawcach </w:t>
      </w:r>
      <w:r w:rsidRPr="00C4585F">
        <w:rPr>
          <w:rFonts w:ascii="Times New Roman" w:hAnsi="Times New Roman" w:cs="Times New Roman"/>
          <w:iCs/>
          <w:sz w:val="22"/>
          <w:szCs w:val="22"/>
        </w:rPr>
        <w:t xml:space="preserve">wraz z podaniem danych tych podmiotów, </w:t>
      </w:r>
      <w:r w:rsidRPr="00C4585F">
        <w:rPr>
          <w:rFonts w:ascii="Times New Roman" w:eastAsia="Calibri" w:hAnsi="Times New Roman" w:cs="Times New Roman"/>
          <w:sz w:val="22"/>
          <w:szCs w:val="22"/>
        </w:rPr>
        <w:t xml:space="preserve">w oświadczeniu o braku podstaw wykluczenia wskazanym </w:t>
      </w:r>
      <w:r w:rsidRPr="00C4585F">
        <w:rPr>
          <w:rFonts w:ascii="Times New Roman" w:eastAsia="Calibri" w:hAnsi="Times New Roman" w:cs="Times New Roman"/>
          <w:b/>
          <w:sz w:val="22"/>
          <w:szCs w:val="22"/>
        </w:rPr>
        <w:t>w załączniku nr 2 do SIWZ</w:t>
      </w:r>
      <w:r w:rsidRPr="00C4585F">
        <w:rPr>
          <w:rFonts w:ascii="Times New Roman" w:eastAsia="Calibri" w:hAnsi="Times New Roman" w:cs="Times New Roman"/>
          <w:sz w:val="22"/>
          <w:szCs w:val="22"/>
        </w:rPr>
        <w:t xml:space="preserve">.  </w:t>
      </w:r>
    </w:p>
    <w:p w:rsidR="003C2C3E" w:rsidRPr="00C4585F" w:rsidRDefault="003C2C3E" w:rsidP="003C2C3E">
      <w:pPr>
        <w:pStyle w:val="Standard"/>
        <w:tabs>
          <w:tab w:val="left" w:pos="709"/>
        </w:tabs>
        <w:spacing w:before="60" w:after="60"/>
        <w:ind w:left="709" w:hanging="709"/>
        <w:jc w:val="both"/>
        <w:rPr>
          <w:rFonts w:ascii="Times New Roman" w:eastAsia="Calibri" w:hAnsi="Times New Roman" w:cs="Times New Roman"/>
          <w:sz w:val="22"/>
          <w:szCs w:val="22"/>
        </w:rPr>
      </w:pPr>
      <w:r w:rsidRPr="00C4585F">
        <w:rPr>
          <w:rFonts w:ascii="Times New Roman" w:eastAsia="Calibri" w:hAnsi="Times New Roman" w:cs="Times New Roman"/>
          <w:sz w:val="22"/>
          <w:szCs w:val="22"/>
        </w:rPr>
        <w:t>6.13.11</w:t>
      </w:r>
      <w:r w:rsidRPr="00C4585F">
        <w:rPr>
          <w:rFonts w:ascii="Times New Roman" w:eastAsia="Calibri" w:hAnsi="Times New Roman" w:cs="Times New Roman"/>
          <w:sz w:val="22"/>
          <w:szCs w:val="22"/>
        </w:rPr>
        <w:tab/>
        <w:t>Zamawiający żąda od wykonawcy przedstawienia dokumentów wymienionych w</w:t>
      </w:r>
      <w:r w:rsidRPr="00C4585F">
        <w:rPr>
          <w:rFonts w:ascii="Times New Roman" w:eastAsia="Calibri" w:hAnsi="Times New Roman" w:cs="Times New Roman"/>
          <w:sz w:val="22"/>
          <w:szCs w:val="22"/>
          <w:u w:val="single"/>
        </w:rPr>
        <w:t xml:space="preserve"> pkt. 6.6 </w:t>
      </w:r>
      <w:proofErr w:type="spellStart"/>
      <w:r w:rsidRPr="00C4585F">
        <w:rPr>
          <w:rFonts w:ascii="Times New Roman" w:eastAsia="Calibri" w:hAnsi="Times New Roman" w:cs="Times New Roman"/>
          <w:sz w:val="22"/>
          <w:szCs w:val="22"/>
          <w:u w:val="single"/>
        </w:rPr>
        <w:t>ppkt</w:t>
      </w:r>
      <w:proofErr w:type="spellEnd"/>
      <w:r w:rsidRPr="00C4585F">
        <w:rPr>
          <w:rFonts w:ascii="Times New Roman" w:eastAsia="Calibri" w:hAnsi="Times New Roman" w:cs="Times New Roman"/>
          <w:sz w:val="22"/>
          <w:szCs w:val="22"/>
          <w:u w:val="single"/>
        </w:rPr>
        <w:t xml:space="preserve"> 2) SIWZ</w:t>
      </w:r>
      <w:r w:rsidRPr="00C4585F">
        <w:rPr>
          <w:rFonts w:ascii="Times New Roman" w:eastAsia="Calibri" w:hAnsi="Times New Roman" w:cs="Times New Roman"/>
          <w:sz w:val="22"/>
          <w:szCs w:val="22"/>
        </w:rPr>
        <w:t xml:space="preserve"> dotyczących podwykonawcy, któremu zamierza powierzyć wykonanie części zamówienia, a który nie jest podmiotem, na którego zdolnościach lub sytuacji wykonawca polega na zasadach określonych w art. 22a ustawy.</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6.14.</w:t>
      </w:r>
      <w:r w:rsidRPr="00C4585F">
        <w:rPr>
          <w:rFonts w:ascii="Times New Roman" w:hAnsi="Times New Roman" w:cs="Times New Roman"/>
          <w:b/>
          <w:sz w:val="22"/>
          <w:szCs w:val="22"/>
        </w:rPr>
        <w:tab/>
        <w:t>Informacja dla Wykonawców wspólnie ubiegających się o udzielenie zamówienia (spółki cywilne/konsorcja)</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sz w:val="22"/>
          <w:szCs w:val="22"/>
        </w:rPr>
        <w:t>6.14.1.</w:t>
      </w:r>
      <w:r w:rsidRPr="00C4585F">
        <w:rPr>
          <w:rFonts w:ascii="Times New Roman" w:hAnsi="Times New Roman" w:cs="Times New Roman"/>
          <w:sz w:val="22"/>
          <w:szCs w:val="22"/>
        </w:rPr>
        <w:tab/>
        <w:t>Wykonawcy mogą wspólnie ubiegać się o udzielenie zamówienia (w ramach oferty wspólnej w rozumieniu art. 23 ustawy) pod warunkiem, że taka oferta spełniać będzie następujące wymagania:</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sz w:val="22"/>
          <w:szCs w:val="22"/>
        </w:rPr>
        <w:t>1)</w:t>
      </w:r>
      <w:r w:rsidRPr="00C4585F">
        <w:rPr>
          <w:rFonts w:ascii="Times New Roman" w:hAnsi="Times New Roman" w:cs="Times New Roman"/>
          <w:sz w:val="22"/>
          <w:szCs w:val="22"/>
        </w:rPr>
        <w:tab/>
        <w:t xml:space="preserve">Wykonawcy występujący wspólnie są zobowiązani do ustanowienia </w:t>
      </w:r>
      <w:r w:rsidRPr="00C4585F">
        <w:rPr>
          <w:rFonts w:ascii="Times New Roman" w:hAnsi="Times New Roman" w:cs="Times New Roman"/>
          <w:b/>
          <w:bCs/>
          <w:sz w:val="22"/>
          <w:szCs w:val="22"/>
        </w:rPr>
        <w:t>Pełnomocnika</w:t>
      </w:r>
      <w:r w:rsidRPr="00C4585F">
        <w:rPr>
          <w:rFonts w:ascii="Times New Roman" w:hAnsi="Times New Roman" w:cs="Times New Roman"/>
          <w:sz w:val="22"/>
          <w:szCs w:val="22"/>
        </w:rPr>
        <w:t xml:space="preserve"> do reprezentowania ich w postępowaniu o udzielenie zamówienia albo reprezentowania w postępowaniu i zawarcia umowy w sprawie zamówienia publicznego;</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sz w:val="22"/>
          <w:szCs w:val="22"/>
        </w:rPr>
        <w:t>2)</w:t>
      </w:r>
      <w:r w:rsidRPr="00C4585F">
        <w:rPr>
          <w:rFonts w:ascii="Times New Roman" w:hAnsi="Times New Roman" w:cs="Times New Roman"/>
          <w:sz w:val="22"/>
          <w:szCs w:val="22"/>
        </w:rPr>
        <w:tab/>
        <w:t>Oryginał pełnomocnictwa lub kopia poświadczona za zgodność z oryginałem przez notariusza powinien być załączony do oferty i zawierać w szczególności wskazanie:</w:t>
      </w:r>
    </w:p>
    <w:p w:rsidR="003C2C3E" w:rsidRPr="00C4585F" w:rsidRDefault="003C2C3E" w:rsidP="003C2C3E">
      <w:pPr>
        <w:pStyle w:val="Standard"/>
        <w:tabs>
          <w:tab w:val="left" w:pos="1276"/>
        </w:tabs>
        <w:spacing w:before="60" w:after="60"/>
        <w:ind w:left="1276" w:hanging="283"/>
        <w:jc w:val="both"/>
        <w:rPr>
          <w:rFonts w:ascii="Times New Roman" w:hAnsi="Times New Roman" w:cs="Times New Roman"/>
          <w:sz w:val="22"/>
          <w:szCs w:val="22"/>
        </w:rPr>
      </w:pPr>
      <w:r w:rsidRPr="00C4585F">
        <w:rPr>
          <w:rFonts w:ascii="Times New Roman" w:hAnsi="Times New Roman" w:cs="Times New Roman"/>
          <w:sz w:val="22"/>
          <w:szCs w:val="22"/>
        </w:rPr>
        <w:t>a)</w:t>
      </w:r>
      <w:r w:rsidRPr="00C4585F">
        <w:rPr>
          <w:rFonts w:ascii="Times New Roman" w:hAnsi="Times New Roman" w:cs="Times New Roman"/>
          <w:sz w:val="22"/>
          <w:szCs w:val="22"/>
        </w:rPr>
        <w:tab/>
        <w:t>postępowania o zamówienie publiczne, którego dotyczy;</w:t>
      </w:r>
    </w:p>
    <w:p w:rsidR="003C2C3E" w:rsidRPr="00C4585F" w:rsidRDefault="003C2C3E" w:rsidP="003C2C3E">
      <w:pPr>
        <w:pStyle w:val="Standard"/>
        <w:tabs>
          <w:tab w:val="left" w:pos="284"/>
          <w:tab w:val="left" w:pos="1276"/>
        </w:tabs>
        <w:spacing w:before="60" w:after="60"/>
        <w:ind w:left="1276" w:hanging="283"/>
        <w:jc w:val="both"/>
        <w:rPr>
          <w:rFonts w:ascii="Times New Roman" w:hAnsi="Times New Roman" w:cs="Times New Roman"/>
          <w:sz w:val="22"/>
          <w:szCs w:val="22"/>
        </w:rPr>
      </w:pPr>
      <w:r w:rsidRPr="00C4585F">
        <w:rPr>
          <w:rFonts w:ascii="Times New Roman" w:hAnsi="Times New Roman" w:cs="Times New Roman"/>
          <w:sz w:val="22"/>
          <w:szCs w:val="22"/>
        </w:rPr>
        <w:t>b)</w:t>
      </w:r>
      <w:r w:rsidRPr="00C4585F">
        <w:rPr>
          <w:rFonts w:ascii="Times New Roman" w:hAnsi="Times New Roman" w:cs="Times New Roman"/>
          <w:sz w:val="22"/>
          <w:szCs w:val="22"/>
        </w:rPr>
        <w:tab/>
        <w:t>wszystkich wykonawców ubiegających się wspólnie o udzielenie zamówienia wymienionych z nazwy z określeniem adresu siedziby;</w:t>
      </w:r>
    </w:p>
    <w:p w:rsidR="003C2C3E" w:rsidRPr="00C4585F" w:rsidRDefault="003C2C3E" w:rsidP="003C2C3E">
      <w:pPr>
        <w:pStyle w:val="Standard"/>
        <w:tabs>
          <w:tab w:val="left" w:pos="1276"/>
        </w:tabs>
        <w:spacing w:before="60" w:after="60"/>
        <w:ind w:left="1276" w:hanging="283"/>
        <w:jc w:val="both"/>
        <w:rPr>
          <w:rFonts w:ascii="Times New Roman" w:hAnsi="Times New Roman" w:cs="Times New Roman"/>
          <w:sz w:val="22"/>
          <w:szCs w:val="22"/>
        </w:rPr>
      </w:pPr>
      <w:r w:rsidRPr="00C4585F">
        <w:rPr>
          <w:rFonts w:ascii="Times New Roman" w:hAnsi="Times New Roman" w:cs="Times New Roman"/>
          <w:sz w:val="22"/>
          <w:szCs w:val="22"/>
        </w:rPr>
        <w:t>c)</w:t>
      </w:r>
      <w:r w:rsidRPr="00C4585F">
        <w:rPr>
          <w:rFonts w:ascii="Times New Roman" w:hAnsi="Times New Roman" w:cs="Times New Roman"/>
          <w:sz w:val="22"/>
          <w:szCs w:val="22"/>
        </w:rPr>
        <w:tab/>
        <w:t xml:space="preserve">ustanowionego </w:t>
      </w:r>
      <w:r w:rsidRPr="00C4585F">
        <w:rPr>
          <w:rFonts w:ascii="Times New Roman" w:hAnsi="Times New Roman" w:cs="Times New Roman"/>
          <w:b/>
          <w:bCs/>
          <w:sz w:val="22"/>
          <w:szCs w:val="22"/>
        </w:rPr>
        <w:t xml:space="preserve">Pełnomocnika </w:t>
      </w:r>
      <w:r w:rsidRPr="00C4585F">
        <w:rPr>
          <w:rFonts w:ascii="Times New Roman" w:hAnsi="Times New Roman" w:cs="Times New Roman"/>
          <w:sz w:val="22"/>
          <w:szCs w:val="22"/>
        </w:rPr>
        <w:t>oraz zakres jego umocowania;</w:t>
      </w:r>
    </w:p>
    <w:p w:rsidR="003C2C3E" w:rsidRPr="00C4585F" w:rsidRDefault="003C2C3E" w:rsidP="003C2C3E">
      <w:pPr>
        <w:pStyle w:val="Standard"/>
        <w:spacing w:before="60" w:after="60"/>
        <w:ind w:left="993"/>
        <w:jc w:val="both"/>
        <w:rPr>
          <w:rFonts w:ascii="Times New Roman" w:hAnsi="Times New Roman" w:cs="Times New Roman"/>
          <w:sz w:val="22"/>
          <w:szCs w:val="22"/>
        </w:rPr>
      </w:pPr>
      <w:r w:rsidRPr="00C4585F">
        <w:rPr>
          <w:rFonts w:ascii="Times New Roman" w:hAnsi="Times New Roman" w:cs="Times New Roman"/>
          <w:sz w:val="22"/>
          <w:szCs w:val="22"/>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rsidR="003C2C3E" w:rsidRPr="00C4585F" w:rsidRDefault="003C2C3E" w:rsidP="003C2C3E">
      <w:pPr>
        <w:pStyle w:val="Standard"/>
        <w:spacing w:before="60" w:after="60"/>
        <w:ind w:left="993"/>
        <w:jc w:val="both"/>
        <w:rPr>
          <w:rFonts w:ascii="Times New Roman" w:hAnsi="Times New Roman" w:cs="Times New Roman"/>
          <w:sz w:val="22"/>
          <w:szCs w:val="22"/>
        </w:rPr>
      </w:pPr>
      <w:r w:rsidRPr="00C4585F">
        <w:rPr>
          <w:rFonts w:ascii="Times New Roman" w:hAnsi="Times New Roman" w:cs="Times New Roman"/>
          <w:sz w:val="22"/>
          <w:szCs w:val="22"/>
        </w:rPr>
        <w:t xml:space="preserve">Formularze, dokumenty sporządzone na załączonych do SIWZ wzorach, składa i podpisuje w imieniu wszystkich Wykonawców, </w:t>
      </w:r>
      <w:r w:rsidRPr="00C4585F">
        <w:rPr>
          <w:rFonts w:ascii="Times New Roman" w:hAnsi="Times New Roman" w:cs="Times New Roman"/>
          <w:b/>
          <w:bCs/>
          <w:sz w:val="22"/>
          <w:szCs w:val="22"/>
        </w:rPr>
        <w:t xml:space="preserve">Pełnomocnik </w:t>
      </w:r>
      <w:r w:rsidRPr="00C4585F">
        <w:rPr>
          <w:rFonts w:ascii="Times New Roman" w:hAnsi="Times New Roman" w:cs="Times New Roman"/>
          <w:sz w:val="22"/>
          <w:szCs w:val="22"/>
        </w:rPr>
        <w:t>wpisując w miejscu przeznaczonym na podanie nazwy i adresu Wykonawcy, nazwy i adresy wszystkich Wykonawców składających ofertę wspólną;</w:t>
      </w:r>
    </w:p>
    <w:p w:rsidR="003C2C3E" w:rsidRPr="00C4585F" w:rsidRDefault="003C2C3E" w:rsidP="003C2C3E">
      <w:pPr>
        <w:pStyle w:val="Standard"/>
        <w:spacing w:before="60" w:after="60"/>
        <w:ind w:left="993"/>
        <w:jc w:val="both"/>
        <w:rPr>
          <w:rFonts w:ascii="Times New Roman" w:hAnsi="Times New Roman" w:cs="Times New Roman"/>
          <w:sz w:val="22"/>
          <w:szCs w:val="22"/>
        </w:rPr>
      </w:pPr>
      <w:r w:rsidRPr="00C4585F">
        <w:rPr>
          <w:rFonts w:ascii="Times New Roman" w:hAnsi="Times New Roman" w:cs="Times New Roman"/>
          <w:sz w:val="22"/>
          <w:szCs w:val="22"/>
        </w:rPr>
        <w:t xml:space="preserve">Wszystkie </w:t>
      </w:r>
      <w:r w:rsidRPr="00C4585F">
        <w:rPr>
          <w:rFonts w:ascii="Times New Roman" w:hAnsi="Times New Roman" w:cs="Times New Roman"/>
          <w:b/>
          <w:bCs/>
          <w:sz w:val="22"/>
          <w:szCs w:val="22"/>
        </w:rPr>
        <w:t>kopie dokumentów</w:t>
      </w:r>
      <w:r w:rsidRPr="00C4585F">
        <w:rPr>
          <w:rFonts w:ascii="Times New Roman" w:hAnsi="Times New Roman" w:cs="Times New Roman"/>
          <w:sz w:val="22"/>
          <w:szCs w:val="22"/>
        </w:rPr>
        <w:t xml:space="preserve"> załączone do oferty muszą być </w:t>
      </w:r>
      <w:r w:rsidRPr="00C4585F">
        <w:rPr>
          <w:rFonts w:ascii="Times New Roman" w:hAnsi="Times New Roman" w:cs="Times New Roman"/>
          <w:b/>
          <w:bCs/>
          <w:sz w:val="22"/>
          <w:szCs w:val="22"/>
        </w:rPr>
        <w:t xml:space="preserve">opisane „za zgodność z oryginałem” </w:t>
      </w:r>
      <w:r w:rsidRPr="00C4585F">
        <w:rPr>
          <w:rFonts w:ascii="Times New Roman" w:hAnsi="Times New Roman" w:cs="Times New Roman"/>
          <w:sz w:val="22"/>
          <w:szCs w:val="22"/>
        </w:rPr>
        <w:t xml:space="preserve">i </w:t>
      </w:r>
      <w:r w:rsidRPr="00C4585F">
        <w:rPr>
          <w:rFonts w:ascii="Times New Roman" w:hAnsi="Times New Roman" w:cs="Times New Roman"/>
          <w:b/>
          <w:bCs/>
          <w:sz w:val="22"/>
          <w:szCs w:val="22"/>
        </w:rPr>
        <w:t xml:space="preserve">podpisane </w:t>
      </w:r>
      <w:r w:rsidRPr="00C4585F">
        <w:rPr>
          <w:rFonts w:ascii="Times New Roman" w:hAnsi="Times New Roman" w:cs="Times New Roman"/>
          <w:sz w:val="22"/>
          <w:szCs w:val="22"/>
        </w:rPr>
        <w:t xml:space="preserve">przez </w:t>
      </w:r>
      <w:r w:rsidRPr="00C4585F">
        <w:rPr>
          <w:rFonts w:ascii="Times New Roman" w:hAnsi="Times New Roman" w:cs="Times New Roman"/>
          <w:b/>
          <w:bCs/>
          <w:sz w:val="22"/>
          <w:szCs w:val="22"/>
        </w:rPr>
        <w:t>Pełnomocnika</w:t>
      </w:r>
      <w:r w:rsidRPr="00C4585F">
        <w:rPr>
          <w:rFonts w:ascii="Times New Roman" w:hAnsi="Times New Roman" w:cs="Times New Roman"/>
          <w:sz w:val="22"/>
          <w:szCs w:val="22"/>
        </w:rPr>
        <w:t>;</w:t>
      </w:r>
    </w:p>
    <w:p w:rsidR="003C2C3E" w:rsidRPr="00C4585F" w:rsidRDefault="003C2C3E" w:rsidP="003C2C3E">
      <w:pPr>
        <w:pStyle w:val="Standard"/>
        <w:spacing w:before="60" w:after="60"/>
        <w:ind w:left="993"/>
        <w:jc w:val="both"/>
        <w:rPr>
          <w:rFonts w:ascii="Times New Roman" w:hAnsi="Times New Roman" w:cs="Times New Roman"/>
          <w:sz w:val="22"/>
          <w:szCs w:val="22"/>
        </w:rPr>
      </w:pPr>
      <w:r w:rsidRPr="00C4585F">
        <w:rPr>
          <w:rFonts w:ascii="Times New Roman" w:hAnsi="Times New Roman" w:cs="Times New Roman"/>
          <w:sz w:val="22"/>
          <w:szCs w:val="22"/>
        </w:rPr>
        <w:lastRenderedPageBreak/>
        <w:t>Wszelka korespondencja prowadzona będzie przez Zamawiającego wyłącznie z Pełnomocnikiem, którego adres należy wpisać w formularzu ofertowym.</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sz w:val="22"/>
          <w:szCs w:val="22"/>
        </w:rPr>
        <w:t>6.14.2.</w:t>
      </w:r>
      <w:r w:rsidRPr="00C4585F">
        <w:rPr>
          <w:rFonts w:ascii="Times New Roman" w:hAnsi="Times New Roman" w:cs="Times New Roman"/>
          <w:sz w:val="22"/>
          <w:szCs w:val="22"/>
        </w:rPr>
        <w:tab/>
        <w:t xml:space="preserve">W przypadku Wykonawców wspólnie ubiegających się o udzielenie zamówienia, żaden z nich nie może podlegać wykluczeniu z powodu niespełniania warunków, o których mowa w art. 24 ust. 1 oraz ust. 5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 i 8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xml:space="preserve">, natomiast spełnianie warunków udziału w postępowaniu Wykonawcy wykazują zgodnie z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5.1.ppkt 1.2) SIWZ.</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sz w:val="22"/>
          <w:szCs w:val="22"/>
        </w:rPr>
        <w:t>6.14.3.</w:t>
      </w:r>
      <w:r w:rsidRPr="00C4585F">
        <w:rPr>
          <w:rFonts w:ascii="Times New Roman" w:hAnsi="Times New Roman" w:cs="Times New Roman"/>
          <w:sz w:val="22"/>
          <w:szCs w:val="22"/>
        </w:rPr>
        <w:tab/>
        <w:t>W przypadku wspólnego ubiegania się o zamówienie przez Wykonawców, oświadczenia, o których mowa w pkt. 6.1 lit. a SIWZ składa każdy z Wykonawców wspólnie ubiegających się o zamówienie.</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sz w:val="22"/>
          <w:szCs w:val="22"/>
        </w:rPr>
        <w:t>6.14.4.</w:t>
      </w:r>
      <w:r w:rsidRPr="00C4585F">
        <w:rPr>
          <w:rFonts w:ascii="Times New Roman" w:hAnsi="Times New Roman" w:cs="Times New Roman"/>
          <w:sz w:val="22"/>
          <w:szCs w:val="22"/>
        </w:rPr>
        <w:tab/>
        <w:t>W przypadku wspólnego ubiegania się o zamówienie przez Wykonawców oświadczenie o przynależności lub braku przynależności do tej samej grupy kapitałowej,  o którym mowa w pkt. 6.3. SIWZ składa każdy z Wykonawców.</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sz w:val="22"/>
          <w:szCs w:val="22"/>
        </w:rPr>
        <w:t>6.14.5</w:t>
      </w:r>
      <w:r w:rsidRPr="00C4585F">
        <w:rPr>
          <w:rFonts w:ascii="Times New Roman" w:hAnsi="Times New Roman" w:cs="Times New Roman"/>
          <w:iCs/>
          <w:sz w:val="22"/>
          <w:szCs w:val="22"/>
        </w:rPr>
        <w:t>.</w:t>
      </w:r>
      <w:r w:rsidRPr="00C4585F">
        <w:rPr>
          <w:rFonts w:ascii="Times New Roman" w:hAnsi="Times New Roman" w:cs="Times New Roman"/>
          <w:iCs/>
          <w:sz w:val="22"/>
          <w:szCs w:val="22"/>
        </w:rPr>
        <w:tab/>
      </w:r>
      <w:r w:rsidRPr="00C4585F">
        <w:rPr>
          <w:rFonts w:ascii="Times New Roman" w:hAnsi="Times New Roman" w:cs="Times New Roman"/>
          <w:sz w:val="22"/>
          <w:szCs w:val="22"/>
        </w:rPr>
        <w:t xml:space="preserve">W przypadku wspólnego ubiegania się o zamówienie przez Wykonawców są  oni zobowiązani na wezwanie Zamawiającego złożyć dokumenty i oświadczenia o których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6.6 SIWZ, przy czym:</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sz w:val="22"/>
          <w:szCs w:val="22"/>
        </w:rPr>
        <w:t>1)</w:t>
      </w:r>
      <w:r w:rsidRPr="00C4585F">
        <w:rPr>
          <w:rFonts w:ascii="Times New Roman" w:hAnsi="Times New Roman" w:cs="Times New Roman"/>
          <w:sz w:val="22"/>
          <w:szCs w:val="22"/>
        </w:rPr>
        <w:tab/>
        <w:t xml:space="preserve">dokumenty i oświadczenia o których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6.6. </w:t>
      </w:r>
      <w:proofErr w:type="spellStart"/>
      <w:r w:rsidRPr="00C4585F">
        <w:rPr>
          <w:rFonts w:ascii="Times New Roman" w:hAnsi="Times New Roman" w:cs="Times New Roman"/>
          <w:sz w:val="22"/>
          <w:szCs w:val="22"/>
        </w:rPr>
        <w:t>ppkt</w:t>
      </w:r>
      <w:proofErr w:type="spellEnd"/>
      <w:r w:rsidRPr="00C4585F">
        <w:rPr>
          <w:rFonts w:ascii="Times New Roman" w:hAnsi="Times New Roman" w:cs="Times New Roman"/>
          <w:sz w:val="22"/>
          <w:szCs w:val="22"/>
        </w:rPr>
        <w:t xml:space="preserve"> 1) SIWZ składają wspólnie</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C4585F">
        <w:rPr>
          <w:rFonts w:ascii="Times New Roman" w:hAnsi="Times New Roman" w:cs="Times New Roman"/>
          <w:sz w:val="22"/>
          <w:szCs w:val="22"/>
        </w:rPr>
        <w:t>2)</w:t>
      </w:r>
      <w:r w:rsidRPr="00C4585F">
        <w:rPr>
          <w:rFonts w:ascii="Times New Roman" w:hAnsi="Times New Roman" w:cs="Times New Roman"/>
          <w:sz w:val="22"/>
          <w:szCs w:val="22"/>
        </w:rPr>
        <w:tab/>
        <w:t xml:space="preserve">dokumenty i oświadczenia o których mowa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6.6. </w:t>
      </w:r>
      <w:proofErr w:type="spellStart"/>
      <w:r w:rsidRPr="00C4585F">
        <w:rPr>
          <w:rFonts w:ascii="Times New Roman" w:hAnsi="Times New Roman" w:cs="Times New Roman"/>
          <w:sz w:val="22"/>
          <w:szCs w:val="22"/>
        </w:rPr>
        <w:t>ppkt</w:t>
      </w:r>
      <w:proofErr w:type="spellEnd"/>
      <w:r w:rsidRPr="00C4585F">
        <w:rPr>
          <w:rFonts w:ascii="Times New Roman" w:hAnsi="Times New Roman" w:cs="Times New Roman"/>
          <w:sz w:val="22"/>
          <w:szCs w:val="22"/>
        </w:rPr>
        <w:t xml:space="preserve"> 2) składa każdy z nich.</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7. Informacje o sposobie porozumiewania się Zamawiającego z Wykonawcami oraz przekazywania oświadczeń lub dokumentów, a także wskazanie osób uprawnionych do porozumiewania się z wykonawcami</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bCs/>
          <w:sz w:val="22"/>
          <w:szCs w:val="22"/>
        </w:rPr>
        <w:t>7.1.</w:t>
      </w:r>
      <w:r w:rsidRPr="00C4585F">
        <w:rPr>
          <w:rFonts w:ascii="Times New Roman" w:eastAsia="Times New Roman" w:hAnsi="Times New Roman" w:cs="Times New Roman"/>
          <w:sz w:val="22"/>
          <w:szCs w:val="22"/>
          <w:lang w:eastAsia="pl-PL"/>
        </w:rPr>
        <w:tab/>
      </w:r>
      <w:r w:rsidRPr="00C4585F">
        <w:rPr>
          <w:rFonts w:ascii="Times New Roman" w:hAnsi="Times New Roman" w:cs="Times New Roman"/>
          <w:sz w:val="22"/>
          <w:szCs w:val="22"/>
        </w:rPr>
        <w:t>Postępowanie o udzielenie niniejszego zamówienia z zastrzeżeniem wyjątków określonych w ustawie, prowadzi się z zachowaniem formy pisemnej.</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7.2.</w:t>
      </w:r>
      <w:r w:rsidRPr="00C4585F">
        <w:rPr>
          <w:rFonts w:ascii="Times New Roman" w:hAnsi="Times New Roman" w:cs="Times New Roman"/>
          <w:b/>
          <w:sz w:val="22"/>
          <w:szCs w:val="22"/>
        </w:rPr>
        <w:tab/>
      </w:r>
      <w:r w:rsidRPr="00C4585F">
        <w:rPr>
          <w:rFonts w:ascii="Times New Roman" w:hAnsi="Times New Roman" w:cs="Times New Roman"/>
          <w:sz w:val="22"/>
          <w:szCs w:val="22"/>
        </w:rPr>
        <w:t>Postępowanie o udzielenie zamówienia prowadzi się w języku polskim.</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7.3.</w:t>
      </w:r>
      <w:r w:rsidRPr="00C4585F">
        <w:rPr>
          <w:rFonts w:ascii="Times New Roman" w:hAnsi="Times New Roman" w:cs="Times New Roman"/>
          <w:b/>
          <w:sz w:val="22"/>
          <w:szCs w:val="22"/>
        </w:rPr>
        <w:tab/>
      </w:r>
      <w:r w:rsidRPr="00C4585F">
        <w:rPr>
          <w:rFonts w:ascii="Times New Roman" w:hAnsi="Times New Roman" w:cs="Times New Roman"/>
          <w:sz w:val="22"/>
          <w:szCs w:val="22"/>
        </w:rPr>
        <w:t>Zamawiający wymaga, aby wszelkiego rodzaju oświadczenia, wnioski, zawiadomienia oraz informacje itp. (dalej zbiorczo Korespondencja) były kierowane pisemnie na adres:</w:t>
      </w:r>
    </w:p>
    <w:p w:rsidR="003C2C3E" w:rsidRPr="00C4585F" w:rsidRDefault="003C2C3E" w:rsidP="003C2C3E">
      <w:pPr>
        <w:spacing w:before="60" w:after="60"/>
        <w:jc w:val="center"/>
        <w:rPr>
          <w:rFonts w:ascii="Times New Roman" w:hAnsi="Times New Roman" w:cs="Times New Roman"/>
          <w:b/>
          <w:sz w:val="22"/>
          <w:szCs w:val="22"/>
        </w:rPr>
      </w:pPr>
      <w:r w:rsidRPr="00C4585F">
        <w:rPr>
          <w:rFonts w:ascii="Times New Roman" w:hAnsi="Times New Roman" w:cs="Times New Roman"/>
          <w:b/>
          <w:sz w:val="22"/>
          <w:szCs w:val="22"/>
        </w:rPr>
        <w:t>Gmina Kamieńsk</w:t>
      </w:r>
      <w:r w:rsidRPr="00C4585F">
        <w:rPr>
          <w:rFonts w:ascii="Times New Roman" w:hAnsi="Times New Roman" w:cs="Times New Roman"/>
          <w:b/>
          <w:sz w:val="22"/>
          <w:szCs w:val="22"/>
        </w:rPr>
        <w:br/>
        <w:t>ul. Wieluńska 50</w:t>
      </w:r>
      <w:r w:rsidRPr="00C4585F">
        <w:rPr>
          <w:rFonts w:ascii="Times New Roman" w:hAnsi="Times New Roman" w:cs="Times New Roman"/>
          <w:b/>
          <w:sz w:val="22"/>
          <w:szCs w:val="22"/>
        </w:rPr>
        <w:br/>
        <w:t>97-360 Kamieńsk</w:t>
      </w:r>
    </w:p>
    <w:p w:rsidR="003C2C3E" w:rsidRPr="00C4585F" w:rsidRDefault="003C2C3E" w:rsidP="003C2C3E">
      <w:pPr>
        <w:spacing w:before="60" w:after="60"/>
        <w:jc w:val="center"/>
        <w:rPr>
          <w:rFonts w:ascii="Times New Roman" w:hAnsi="Times New Roman" w:cs="Times New Roman"/>
          <w:b/>
          <w:sz w:val="22"/>
          <w:szCs w:val="22"/>
        </w:rPr>
      </w:pPr>
      <w:r w:rsidRPr="000C081F">
        <w:rPr>
          <w:rFonts w:ascii="Times New Roman" w:hAnsi="Times New Roman" w:cs="Times New Roman"/>
          <w:b/>
          <w:sz w:val="22"/>
          <w:szCs w:val="22"/>
        </w:rPr>
        <w:t>Znak sprawy: IOŚ.271.8.2019</w:t>
      </w:r>
    </w:p>
    <w:p w:rsidR="003C2C3E" w:rsidRPr="00C4585F" w:rsidRDefault="003C2C3E" w:rsidP="003C2C3E">
      <w:pPr>
        <w:widowControl/>
        <w:spacing w:before="60" w:after="60"/>
        <w:jc w:val="center"/>
        <w:textAlignment w:val="auto"/>
        <w:rPr>
          <w:rFonts w:ascii="Times New Roman" w:hAnsi="Times New Roman" w:cs="Times New Roman"/>
          <w:sz w:val="22"/>
          <w:szCs w:val="22"/>
        </w:rPr>
      </w:pPr>
    </w:p>
    <w:p w:rsidR="003C2C3E" w:rsidRPr="00C4585F" w:rsidRDefault="003C2C3E" w:rsidP="003C2C3E">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Wykonawcy winni we wszelkich kontaktach z Zamawiającym powoływać się na wyżej podany znak sprawy.</w:t>
      </w:r>
    </w:p>
    <w:p w:rsidR="003C2C3E" w:rsidRPr="00C4585F" w:rsidRDefault="003C2C3E" w:rsidP="003C2C3E">
      <w:pPr>
        <w:pStyle w:val="Standard"/>
        <w:spacing w:before="60" w:after="60"/>
        <w:jc w:val="both"/>
        <w:rPr>
          <w:rFonts w:ascii="Times New Roman" w:hAnsi="Times New Roman" w:cs="Times New Roman"/>
          <w:sz w:val="22"/>
          <w:szCs w:val="22"/>
        </w:rPr>
      </w:pPr>
      <w:r w:rsidRPr="000C081F">
        <w:rPr>
          <w:rFonts w:ascii="Times New Roman" w:hAnsi="Times New Roman" w:cs="Times New Roman"/>
          <w:sz w:val="22"/>
          <w:szCs w:val="22"/>
        </w:rPr>
        <w:t xml:space="preserve">Godziny pracy Urzędu Miejskiego w Kamieńsku: : </w:t>
      </w:r>
      <w:r w:rsidRPr="000C081F">
        <w:rPr>
          <w:rFonts w:ascii="Times New Roman" w:eastAsia="Calibri" w:hAnsi="Times New Roman" w:cs="Times New Roman"/>
          <w:bCs/>
          <w:color w:val="000000"/>
          <w:sz w:val="22"/>
          <w:szCs w:val="22"/>
        </w:rPr>
        <w:t>poniedziałek, środa, czwartek 7</w:t>
      </w:r>
      <w:r w:rsidRPr="000C081F">
        <w:rPr>
          <w:rFonts w:ascii="Times New Roman" w:eastAsia="Calibri" w:hAnsi="Times New Roman" w:cs="Times New Roman"/>
          <w:bCs/>
          <w:color w:val="000000"/>
          <w:sz w:val="22"/>
          <w:szCs w:val="22"/>
          <w:u w:val="single"/>
          <w:vertAlign w:val="superscript"/>
        </w:rPr>
        <w:t>30</w:t>
      </w:r>
      <w:r w:rsidRPr="000C081F">
        <w:rPr>
          <w:rFonts w:ascii="Times New Roman" w:eastAsia="Calibri" w:hAnsi="Times New Roman" w:cs="Times New Roman"/>
          <w:bCs/>
          <w:color w:val="000000"/>
          <w:sz w:val="22"/>
          <w:szCs w:val="22"/>
        </w:rPr>
        <w:t xml:space="preserve"> ÷ 15</w:t>
      </w:r>
      <w:r w:rsidRPr="000C081F">
        <w:rPr>
          <w:rFonts w:ascii="Times New Roman" w:eastAsia="Calibri" w:hAnsi="Times New Roman" w:cs="Times New Roman"/>
          <w:bCs/>
          <w:color w:val="000000"/>
          <w:sz w:val="22"/>
          <w:szCs w:val="22"/>
          <w:u w:val="single"/>
          <w:vertAlign w:val="superscript"/>
        </w:rPr>
        <w:t>30</w:t>
      </w:r>
      <w:r w:rsidRPr="000C081F">
        <w:rPr>
          <w:rFonts w:ascii="Times New Roman" w:eastAsia="Calibri" w:hAnsi="Times New Roman" w:cs="Times New Roman"/>
          <w:bCs/>
          <w:color w:val="000000"/>
          <w:sz w:val="22"/>
          <w:szCs w:val="22"/>
        </w:rPr>
        <w:t>, wtorek 7</w:t>
      </w:r>
      <w:r w:rsidRPr="000C081F">
        <w:rPr>
          <w:rFonts w:ascii="Times New Roman" w:eastAsia="Calibri" w:hAnsi="Times New Roman" w:cs="Times New Roman"/>
          <w:bCs/>
          <w:color w:val="000000"/>
          <w:sz w:val="22"/>
          <w:szCs w:val="22"/>
          <w:u w:val="single"/>
          <w:vertAlign w:val="superscript"/>
        </w:rPr>
        <w:t>30</w:t>
      </w:r>
      <w:r w:rsidRPr="000C081F">
        <w:rPr>
          <w:rFonts w:ascii="Times New Roman" w:eastAsia="Calibri" w:hAnsi="Times New Roman" w:cs="Times New Roman"/>
          <w:bCs/>
          <w:color w:val="000000"/>
          <w:sz w:val="22"/>
          <w:szCs w:val="22"/>
        </w:rPr>
        <w:t xml:space="preserve"> ÷ 16</w:t>
      </w:r>
      <w:r w:rsidRPr="000C081F">
        <w:rPr>
          <w:rFonts w:ascii="Times New Roman" w:eastAsia="Calibri" w:hAnsi="Times New Roman" w:cs="Times New Roman"/>
          <w:bCs/>
          <w:color w:val="000000"/>
          <w:sz w:val="22"/>
          <w:szCs w:val="22"/>
          <w:u w:val="single"/>
          <w:vertAlign w:val="superscript"/>
        </w:rPr>
        <w:t>30</w:t>
      </w:r>
      <w:r w:rsidRPr="000C081F">
        <w:rPr>
          <w:rFonts w:ascii="Times New Roman" w:eastAsia="Calibri" w:hAnsi="Times New Roman" w:cs="Times New Roman"/>
          <w:bCs/>
          <w:color w:val="000000"/>
          <w:sz w:val="22"/>
          <w:szCs w:val="22"/>
        </w:rPr>
        <w:t>, piątek 7</w:t>
      </w:r>
      <w:r w:rsidRPr="000C081F">
        <w:rPr>
          <w:rFonts w:ascii="Times New Roman" w:eastAsia="Calibri" w:hAnsi="Times New Roman" w:cs="Times New Roman"/>
          <w:bCs/>
          <w:color w:val="000000"/>
          <w:sz w:val="22"/>
          <w:szCs w:val="22"/>
          <w:u w:val="single"/>
          <w:vertAlign w:val="superscript"/>
        </w:rPr>
        <w:t>30</w:t>
      </w:r>
      <w:r w:rsidRPr="000C081F">
        <w:rPr>
          <w:rFonts w:ascii="Times New Roman" w:eastAsia="Calibri" w:hAnsi="Times New Roman" w:cs="Times New Roman"/>
          <w:bCs/>
          <w:color w:val="000000"/>
          <w:sz w:val="22"/>
          <w:szCs w:val="22"/>
        </w:rPr>
        <w:t xml:space="preserve"> ÷ 14</w:t>
      </w:r>
      <w:r w:rsidRPr="000C081F">
        <w:rPr>
          <w:rFonts w:ascii="Times New Roman" w:eastAsia="Calibri" w:hAnsi="Times New Roman" w:cs="Times New Roman"/>
          <w:bCs/>
          <w:color w:val="000000"/>
          <w:sz w:val="22"/>
          <w:szCs w:val="22"/>
          <w:u w:val="single"/>
          <w:vertAlign w:val="superscript"/>
        </w:rPr>
        <w:t>30</w:t>
      </w:r>
      <w:r w:rsidRPr="000C081F">
        <w:rPr>
          <w:rFonts w:ascii="Times New Roman" w:hAnsi="Times New Roman" w:cs="Times New Roman"/>
          <w:sz w:val="22"/>
          <w:szCs w:val="22"/>
        </w:rPr>
        <w:t>.</w:t>
      </w:r>
    </w:p>
    <w:p w:rsidR="003C2C3E" w:rsidRPr="00C4585F" w:rsidRDefault="003C2C3E" w:rsidP="003C2C3E">
      <w:pPr>
        <w:pStyle w:val="Tekstpodstawowy22"/>
        <w:tabs>
          <w:tab w:val="left" w:pos="567"/>
        </w:tabs>
        <w:spacing w:before="60" w:after="60" w:line="240" w:lineRule="auto"/>
        <w:ind w:left="567" w:hanging="567"/>
        <w:jc w:val="both"/>
        <w:rPr>
          <w:b/>
          <w:bCs/>
          <w:color w:val="auto"/>
          <w:sz w:val="22"/>
          <w:szCs w:val="22"/>
        </w:rPr>
      </w:pPr>
      <w:r w:rsidRPr="00C4585F">
        <w:rPr>
          <w:b/>
          <w:color w:val="auto"/>
          <w:sz w:val="22"/>
          <w:szCs w:val="22"/>
        </w:rPr>
        <w:t>7.4.</w:t>
      </w:r>
      <w:r w:rsidRPr="00C4585F">
        <w:rPr>
          <w:color w:val="auto"/>
          <w:sz w:val="22"/>
          <w:szCs w:val="22"/>
        </w:rPr>
        <w:tab/>
        <w:t>Oferty muszą być złożone w formie pisemnej.</w:t>
      </w:r>
    </w:p>
    <w:p w:rsidR="003C2C3E" w:rsidRPr="00C4585F" w:rsidRDefault="003C2C3E" w:rsidP="003C2C3E">
      <w:pPr>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bCs/>
          <w:sz w:val="22"/>
          <w:szCs w:val="22"/>
        </w:rPr>
        <w:t>7.5.</w:t>
      </w:r>
      <w:r w:rsidRPr="00C4585F">
        <w:rPr>
          <w:rFonts w:ascii="Times New Roman" w:hAnsi="Times New Roman" w:cs="Times New Roman"/>
          <w:b/>
          <w:bCs/>
          <w:sz w:val="22"/>
          <w:szCs w:val="22"/>
        </w:rPr>
        <w:tab/>
      </w:r>
      <w:r w:rsidRPr="00C4585F">
        <w:rPr>
          <w:rFonts w:ascii="Times New Roman" w:hAnsi="Times New Roman" w:cs="Times New Roman"/>
          <w:sz w:val="22"/>
          <w:szCs w:val="22"/>
        </w:rPr>
        <w:t>Komunikacja między Zamawiającym a Wykonawcami odbywa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rsidR="003C2C3E" w:rsidRPr="00C4585F" w:rsidRDefault="003C2C3E" w:rsidP="003C2C3E">
      <w:pPr>
        <w:spacing w:before="60" w:after="60"/>
        <w:jc w:val="both"/>
        <w:rPr>
          <w:rFonts w:ascii="Times New Roman" w:hAnsi="Times New Roman" w:cs="Times New Roman"/>
          <w:sz w:val="22"/>
          <w:szCs w:val="22"/>
        </w:rPr>
      </w:pPr>
      <w:r w:rsidRPr="00C4585F">
        <w:rPr>
          <w:rFonts w:ascii="Times New Roman" w:hAnsi="Times New Roman" w:cs="Times New Roman"/>
          <w:sz w:val="22"/>
          <w:szCs w:val="22"/>
        </w:rPr>
        <w:t>Dokonany przez Wykonawcę wybór sposobu złożenia informacji/oświadczeń/dokumentów powinien uwzględniać obowiązek zachowania przez Wykonawcę wymagań w zakresie pisemnej formy oferty oraz obowiązku zachowania formy składanych oświadczeń lub dokumentów wymienionych w rozdziale 6 SIWZ.</w:t>
      </w:r>
    </w:p>
    <w:p w:rsidR="003C2C3E" w:rsidRPr="00C4585F" w:rsidRDefault="003C2C3E" w:rsidP="003C2C3E">
      <w:pPr>
        <w:spacing w:before="60" w:after="60"/>
        <w:ind w:left="851" w:hanging="284"/>
        <w:jc w:val="both"/>
        <w:rPr>
          <w:rFonts w:ascii="Times New Roman" w:hAnsi="Times New Roman" w:cs="Times New Roman"/>
          <w:sz w:val="22"/>
          <w:szCs w:val="22"/>
          <w:lang w:eastAsia="pl-PL"/>
        </w:rPr>
      </w:pPr>
      <w:r w:rsidRPr="00C4585F">
        <w:rPr>
          <w:rFonts w:ascii="Times New Roman" w:hAnsi="Times New Roman" w:cs="Times New Roman"/>
          <w:sz w:val="22"/>
          <w:szCs w:val="22"/>
        </w:rPr>
        <w:t>1)</w:t>
      </w:r>
      <w:r w:rsidRPr="00C4585F">
        <w:rPr>
          <w:rFonts w:ascii="Times New Roman" w:hAnsi="Times New Roman" w:cs="Times New Roman"/>
          <w:sz w:val="22"/>
          <w:szCs w:val="22"/>
        </w:rPr>
        <w:tab/>
        <w:t xml:space="preserve">Jeżeli Zamawiający lub Wykonawca przekazują oświadczenia, wnioski, zawiadomienia oraz informacje przy użyciu środków komunikacji elektronicznej w rozumieniu ustawy z dnia 18 lipca 2002 r. o świadczeniu usług drogą elektroniczną, </w:t>
      </w:r>
      <w:r w:rsidRPr="00C4585F">
        <w:rPr>
          <w:rFonts w:ascii="Times New Roman" w:hAnsi="Times New Roman" w:cs="Times New Roman"/>
          <w:sz w:val="22"/>
          <w:szCs w:val="22"/>
          <w:u w:val="single"/>
        </w:rPr>
        <w:t>każda ze Stron na żądanie drugiej Strony niezwłocznie potwierdza fakt ich otrzymania.</w:t>
      </w:r>
    </w:p>
    <w:p w:rsidR="003C2C3E" w:rsidRPr="00C4585F" w:rsidRDefault="003C2C3E" w:rsidP="003C2C3E">
      <w:pPr>
        <w:spacing w:before="60" w:after="60"/>
        <w:ind w:left="851" w:hanging="284"/>
        <w:jc w:val="both"/>
        <w:rPr>
          <w:rFonts w:ascii="Times New Roman" w:hAnsi="Times New Roman" w:cs="Times New Roman"/>
          <w:sz w:val="22"/>
          <w:szCs w:val="22"/>
          <w:lang w:eastAsia="pl-PL"/>
        </w:rPr>
      </w:pPr>
      <w:r w:rsidRPr="00C4585F">
        <w:rPr>
          <w:rFonts w:ascii="Times New Roman" w:hAnsi="Times New Roman" w:cs="Times New Roman"/>
          <w:sz w:val="22"/>
          <w:szCs w:val="22"/>
          <w:lang w:eastAsia="pl-PL"/>
        </w:rPr>
        <w:t>2)</w:t>
      </w:r>
      <w:r w:rsidRPr="00C4585F">
        <w:rPr>
          <w:rFonts w:ascii="Times New Roman" w:hAnsi="Times New Roman" w:cs="Times New Roman"/>
          <w:sz w:val="22"/>
          <w:szCs w:val="22"/>
          <w:lang w:eastAsia="pl-PL"/>
        </w:rPr>
        <w:tab/>
        <w:t>W przypadku braku potwierdzenia otrzymania korespondencji przez Wykonawcę, Zamawiający domniema, że korespondencja wysłana przez Zamawiającego została doręczona w sposób umożliwiający zapoznanie się z jej treścią.</w:t>
      </w:r>
    </w:p>
    <w:p w:rsidR="003C2C3E" w:rsidRPr="00C4585F" w:rsidRDefault="003C2C3E" w:rsidP="003C2C3E">
      <w:pPr>
        <w:spacing w:before="60" w:after="60"/>
        <w:ind w:left="851" w:hanging="284"/>
        <w:jc w:val="both"/>
        <w:rPr>
          <w:rFonts w:ascii="Times New Roman" w:hAnsi="Times New Roman" w:cs="Times New Roman"/>
          <w:bCs/>
          <w:sz w:val="22"/>
          <w:szCs w:val="22"/>
          <w:lang w:eastAsia="pl-PL"/>
        </w:rPr>
      </w:pPr>
      <w:r w:rsidRPr="00C4585F">
        <w:rPr>
          <w:rFonts w:ascii="Times New Roman" w:hAnsi="Times New Roman" w:cs="Times New Roman"/>
          <w:sz w:val="22"/>
          <w:szCs w:val="22"/>
          <w:lang w:eastAsia="pl-PL"/>
        </w:rPr>
        <w:t>3)</w:t>
      </w:r>
      <w:r w:rsidRPr="00C4585F">
        <w:rPr>
          <w:rFonts w:ascii="Times New Roman" w:hAnsi="Times New Roman" w:cs="Times New Roman"/>
          <w:sz w:val="22"/>
          <w:szCs w:val="22"/>
          <w:lang w:eastAsia="pl-PL"/>
        </w:rPr>
        <w:tab/>
        <w:t xml:space="preserve">Wszelkie zawiadomienia, oświadczenia, wnioski oraz informacje Zamawiający oraz Wykonawcy </w:t>
      </w:r>
      <w:r w:rsidRPr="00C4585F">
        <w:rPr>
          <w:rFonts w:ascii="Times New Roman" w:hAnsi="Times New Roman" w:cs="Times New Roman"/>
          <w:sz w:val="22"/>
          <w:szCs w:val="22"/>
          <w:lang w:eastAsia="pl-PL"/>
        </w:rPr>
        <w:lastRenderedPageBreak/>
        <w:t xml:space="preserve">mogą przekazywać pisemnie lub drogą elektroniczną, za wyjątkiem oferty oraz oświadczeń i dokumentów wymienionych w rozdziale 6 niniejszej SIWZ (również w przypadku ich złożenia w wyniku wezwania, o którym mowa w art. 26 ust. 3 i 3a </w:t>
      </w:r>
      <w:proofErr w:type="spellStart"/>
      <w:r w:rsidRPr="00C4585F">
        <w:rPr>
          <w:rFonts w:ascii="Times New Roman" w:hAnsi="Times New Roman" w:cs="Times New Roman"/>
          <w:sz w:val="22"/>
          <w:szCs w:val="22"/>
          <w:lang w:eastAsia="pl-PL"/>
        </w:rPr>
        <w:t>pzp</w:t>
      </w:r>
      <w:proofErr w:type="spellEnd"/>
      <w:r w:rsidRPr="00C4585F">
        <w:rPr>
          <w:rFonts w:ascii="Times New Roman" w:hAnsi="Times New Roman" w:cs="Times New Roman"/>
          <w:sz w:val="22"/>
          <w:szCs w:val="22"/>
          <w:lang w:eastAsia="pl-PL"/>
        </w:rPr>
        <w:t>) dla których Prawodawca przewi</w:t>
      </w:r>
      <w:r w:rsidRPr="00C4585F">
        <w:rPr>
          <w:rFonts w:ascii="Times New Roman" w:hAnsi="Times New Roman" w:cs="Times New Roman"/>
          <w:bCs/>
          <w:sz w:val="22"/>
          <w:szCs w:val="22"/>
          <w:lang w:eastAsia="pl-PL"/>
        </w:rPr>
        <w:t>d</w:t>
      </w:r>
      <w:r w:rsidRPr="00C4585F">
        <w:rPr>
          <w:rFonts w:ascii="Times New Roman" w:hAnsi="Times New Roman" w:cs="Times New Roman"/>
          <w:sz w:val="22"/>
          <w:szCs w:val="22"/>
          <w:lang w:eastAsia="pl-PL"/>
        </w:rPr>
        <w:t>ział wyłącznie formę pisemną (w oryginale).</w:t>
      </w:r>
    </w:p>
    <w:p w:rsidR="003C2C3E" w:rsidRPr="00C4585F" w:rsidRDefault="003C2C3E" w:rsidP="003C2C3E">
      <w:pPr>
        <w:pStyle w:val="Tekstpodstawowy22"/>
        <w:tabs>
          <w:tab w:val="left" w:pos="567"/>
        </w:tabs>
        <w:spacing w:before="60" w:after="60" w:line="240" w:lineRule="auto"/>
        <w:ind w:left="567" w:hanging="567"/>
        <w:jc w:val="both"/>
        <w:rPr>
          <w:b/>
          <w:strike/>
          <w:color w:val="auto"/>
          <w:sz w:val="22"/>
          <w:szCs w:val="22"/>
          <w:lang w:eastAsia="pl-PL"/>
        </w:rPr>
      </w:pPr>
      <w:r w:rsidRPr="00C4585F">
        <w:rPr>
          <w:b/>
          <w:bCs/>
          <w:color w:val="auto"/>
          <w:sz w:val="22"/>
          <w:szCs w:val="22"/>
          <w:lang w:eastAsia="pl-PL"/>
        </w:rPr>
        <w:t>7.6.</w:t>
      </w:r>
      <w:r w:rsidRPr="00C4585F">
        <w:rPr>
          <w:b/>
          <w:bCs/>
          <w:color w:val="auto"/>
          <w:sz w:val="22"/>
          <w:szCs w:val="22"/>
          <w:lang w:eastAsia="pl-PL"/>
        </w:rPr>
        <w:tab/>
      </w:r>
      <w:r w:rsidRPr="00C4585F">
        <w:rPr>
          <w:color w:val="auto"/>
          <w:sz w:val="22"/>
          <w:szCs w:val="22"/>
          <w:lang w:eastAsia="pl-PL"/>
        </w:rPr>
        <w:t xml:space="preserve">Treść zapytań wraz z wyjaśnieniami (bez ujawniania źródła zapytania), ewentualną zmianę treści specyfikacji oraz informację o przedłużeniu terminu składania ofert Zamawiający przekaże Wykonawcy, któremu przekazano SIWZ oraz zamieści te informacje na stronie internetowej, na której udostępniona jest niniejsza specyfikacja - </w:t>
      </w:r>
      <w:r w:rsidRPr="00084C8F">
        <w:rPr>
          <w:rFonts w:eastAsia="Calibri"/>
          <w:b/>
          <w:bCs/>
          <w:sz w:val="22"/>
          <w:szCs w:val="22"/>
        </w:rPr>
        <w:t xml:space="preserve">www.kamiensk.pl </w:t>
      </w:r>
      <w:r w:rsidRPr="00084C8F">
        <w:rPr>
          <w:rFonts w:eastAsia="Calibri"/>
          <w:sz w:val="22"/>
          <w:szCs w:val="22"/>
        </w:rPr>
        <w:t xml:space="preserve">oraz </w:t>
      </w:r>
      <w:hyperlink r:id="rId8" w:history="1">
        <w:r w:rsidRPr="00084C8F">
          <w:rPr>
            <w:rStyle w:val="Hipercze"/>
            <w:rFonts w:eastAsia="Calibri"/>
            <w:b/>
            <w:bCs/>
            <w:color w:val="auto"/>
            <w:sz w:val="22"/>
            <w:szCs w:val="22"/>
            <w:u w:val="none"/>
          </w:rPr>
          <w:t>www.bip.kamiensk.com.pl</w:t>
        </w:r>
      </w:hyperlink>
      <w:r w:rsidRPr="00C4585F">
        <w:rPr>
          <w:color w:val="auto"/>
          <w:sz w:val="22"/>
          <w:szCs w:val="22"/>
          <w:lang w:eastAsia="pl-PL"/>
        </w:rPr>
        <w:t>.</w:t>
      </w:r>
    </w:p>
    <w:p w:rsidR="003C2C3E" w:rsidRPr="00C4585F" w:rsidRDefault="003C2C3E" w:rsidP="003C2C3E">
      <w:pPr>
        <w:pStyle w:val="Tekstpodstawowy22"/>
        <w:tabs>
          <w:tab w:val="left" w:pos="567"/>
        </w:tabs>
        <w:spacing w:before="60" w:after="60" w:line="240" w:lineRule="auto"/>
        <w:ind w:left="567" w:hanging="567"/>
        <w:jc w:val="both"/>
        <w:rPr>
          <w:b/>
          <w:bCs/>
          <w:color w:val="auto"/>
          <w:sz w:val="22"/>
          <w:szCs w:val="22"/>
          <w:lang w:eastAsia="pl-PL"/>
        </w:rPr>
      </w:pPr>
      <w:r w:rsidRPr="00C4585F">
        <w:rPr>
          <w:b/>
          <w:color w:val="auto"/>
          <w:sz w:val="22"/>
          <w:szCs w:val="22"/>
          <w:lang w:eastAsia="pl-PL"/>
        </w:rPr>
        <w:t xml:space="preserve">Dokonana przez Zamawiającego zmiana treści SIWZ jest wiążącą dla Wykonawców. </w:t>
      </w:r>
    </w:p>
    <w:p w:rsidR="003C2C3E" w:rsidRPr="00C4585F" w:rsidRDefault="003C2C3E" w:rsidP="003C2C3E">
      <w:pPr>
        <w:tabs>
          <w:tab w:val="left" w:pos="567"/>
        </w:tabs>
        <w:spacing w:before="60" w:after="60"/>
        <w:ind w:left="567" w:hanging="567"/>
        <w:jc w:val="both"/>
        <w:rPr>
          <w:rFonts w:ascii="Times New Roman" w:hAnsi="Times New Roman" w:cs="Times New Roman"/>
          <w:b/>
          <w:iCs/>
          <w:sz w:val="22"/>
          <w:szCs w:val="22"/>
        </w:rPr>
      </w:pPr>
      <w:r w:rsidRPr="00C4585F">
        <w:rPr>
          <w:rFonts w:ascii="Times New Roman" w:eastAsia="Times New Roman" w:hAnsi="Times New Roman" w:cs="Times New Roman"/>
          <w:b/>
          <w:bCs/>
          <w:sz w:val="22"/>
          <w:szCs w:val="22"/>
          <w:lang w:eastAsia="pl-PL"/>
        </w:rPr>
        <w:t>7.7</w:t>
      </w:r>
      <w:r w:rsidRPr="00C4585F">
        <w:rPr>
          <w:rFonts w:ascii="Times New Roman" w:hAnsi="Times New Roman" w:cs="Times New Roman"/>
          <w:b/>
          <w:sz w:val="22"/>
          <w:szCs w:val="22"/>
        </w:rPr>
        <w:t>.</w:t>
      </w:r>
      <w:r w:rsidRPr="00C4585F">
        <w:rPr>
          <w:rFonts w:ascii="Times New Roman" w:hAnsi="Times New Roman" w:cs="Times New Roman"/>
          <w:sz w:val="22"/>
          <w:szCs w:val="22"/>
        </w:rPr>
        <w:tab/>
      </w:r>
      <w:r w:rsidRPr="00C4585F">
        <w:rPr>
          <w:rFonts w:ascii="Times New Roman" w:hAnsi="Times New Roman" w:cs="Times New Roman"/>
          <w:iCs/>
          <w:sz w:val="22"/>
          <w:szCs w:val="22"/>
        </w:rPr>
        <w:t xml:space="preserve">Oświadczenia, o których mowa w </w:t>
      </w:r>
      <w:proofErr w:type="spellStart"/>
      <w:r w:rsidRPr="00C4585F">
        <w:rPr>
          <w:rFonts w:ascii="Times New Roman" w:hAnsi="Times New Roman" w:cs="Times New Roman"/>
          <w:iCs/>
          <w:sz w:val="22"/>
          <w:szCs w:val="22"/>
        </w:rPr>
        <w:t>pkt</w:t>
      </w:r>
      <w:proofErr w:type="spellEnd"/>
      <w:r w:rsidRPr="00C4585F">
        <w:rPr>
          <w:rFonts w:ascii="Times New Roman" w:hAnsi="Times New Roman" w:cs="Times New Roman"/>
          <w:iCs/>
          <w:sz w:val="22"/>
          <w:szCs w:val="22"/>
        </w:rPr>
        <w:t xml:space="preserve"> 6.1., 6.3. SIWZ składane przez Wykonawcę i inne podmioty, na zdolnościach lub sytuacji których polega Wykonawca na zasadach określonych w art. 22a ustawy </w:t>
      </w:r>
      <w:proofErr w:type="spellStart"/>
      <w:r w:rsidRPr="00C4585F">
        <w:rPr>
          <w:rFonts w:ascii="Times New Roman" w:hAnsi="Times New Roman" w:cs="Times New Roman"/>
          <w:iCs/>
          <w:sz w:val="22"/>
          <w:szCs w:val="22"/>
        </w:rPr>
        <w:t>Pzp</w:t>
      </w:r>
      <w:proofErr w:type="spellEnd"/>
      <w:r w:rsidRPr="00C4585F">
        <w:rPr>
          <w:rFonts w:ascii="Times New Roman" w:hAnsi="Times New Roman" w:cs="Times New Roman"/>
          <w:iCs/>
          <w:sz w:val="22"/>
          <w:szCs w:val="22"/>
        </w:rPr>
        <w:t xml:space="preserve"> oraz przez podwykonawców, należy złożyć </w:t>
      </w:r>
      <w:r w:rsidRPr="00C4585F">
        <w:rPr>
          <w:rFonts w:ascii="Times New Roman" w:hAnsi="Times New Roman" w:cs="Times New Roman"/>
          <w:b/>
          <w:iCs/>
          <w:sz w:val="22"/>
          <w:szCs w:val="22"/>
        </w:rPr>
        <w:t>w oryginale.</w:t>
      </w:r>
    </w:p>
    <w:p w:rsidR="003C2C3E" w:rsidRPr="00C4585F" w:rsidRDefault="003C2C3E" w:rsidP="003C2C3E">
      <w:pPr>
        <w:tabs>
          <w:tab w:val="left" w:pos="567"/>
        </w:tabs>
        <w:spacing w:before="60" w:after="60"/>
        <w:ind w:left="567" w:hanging="567"/>
        <w:jc w:val="both"/>
        <w:rPr>
          <w:rFonts w:ascii="Times New Roman" w:hAnsi="Times New Roman" w:cs="Times New Roman"/>
          <w:iCs/>
          <w:sz w:val="22"/>
          <w:szCs w:val="22"/>
        </w:rPr>
      </w:pPr>
      <w:r w:rsidRPr="00C4585F">
        <w:rPr>
          <w:rFonts w:ascii="Times New Roman" w:hAnsi="Times New Roman" w:cs="Times New Roman"/>
          <w:b/>
          <w:iCs/>
          <w:sz w:val="22"/>
          <w:szCs w:val="22"/>
        </w:rPr>
        <w:t>7.8.</w:t>
      </w:r>
      <w:r w:rsidRPr="00C4585F">
        <w:rPr>
          <w:rFonts w:ascii="Times New Roman" w:hAnsi="Times New Roman" w:cs="Times New Roman"/>
          <w:iCs/>
          <w:sz w:val="22"/>
          <w:szCs w:val="22"/>
        </w:rPr>
        <w:tab/>
        <w:t xml:space="preserve">Zobowiązanie, o którym mowa w </w:t>
      </w:r>
      <w:proofErr w:type="spellStart"/>
      <w:r w:rsidRPr="00C4585F">
        <w:rPr>
          <w:rFonts w:ascii="Times New Roman" w:hAnsi="Times New Roman" w:cs="Times New Roman"/>
          <w:iCs/>
          <w:sz w:val="22"/>
          <w:szCs w:val="22"/>
        </w:rPr>
        <w:t>pkt</w:t>
      </w:r>
      <w:proofErr w:type="spellEnd"/>
      <w:r w:rsidRPr="00C4585F">
        <w:rPr>
          <w:rFonts w:ascii="Times New Roman" w:hAnsi="Times New Roman" w:cs="Times New Roman"/>
          <w:iCs/>
          <w:sz w:val="22"/>
          <w:szCs w:val="22"/>
        </w:rPr>
        <w:t xml:space="preserve"> 6.13.2 SIWZ należy złożyć w oryginale.   </w:t>
      </w:r>
    </w:p>
    <w:p w:rsidR="003C2C3E" w:rsidRPr="00C4585F" w:rsidRDefault="003C2C3E" w:rsidP="003C2C3E">
      <w:pPr>
        <w:tabs>
          <w:tab w:val="left" w:pos="567"/>
        </w:tabs>
        <w:spacing w:before="60" w:after="60"/>
        <w:ind w:left="567" w:hanging="567"/>
        <w:jc w:val="both"/>
        <w:rPr>
          <w:rFonts w:ascii="Times New Roman" w:hAnsi="Times New Roman" w:cs="Times New Roman"/>
          <w:b/>
          <w:iCs/>
          <w:sz w:val="22"/>
          <w:szCs w:val="22"/>
        </w:rPr>
      </w:pPr>
      <w:r w:rsidRPr="00C4585F">
        <w:rPr>
          <w:rFonts w:ascii="Times New Roman" w:hAnsi="Times New Roman" w:cs="Times New Roman"/>
          <w:b/>
          <w:sz w:val="22"/>
          <w:szCs w:val="22"/>
        </w:rPr>
        <w:t>7.9.</w:t>
      </w:r>
      <w:r w:rsidRPr="00C4585F">
        <w:rPr>
          <w:rFonts w:ascii="Times New Roman" w:hAnsi="Times New Roman" w:cs="Times New Roman"/>
          <w:sz w:val="22"/>
          <w:szCs w:val="22"/>
        </w:rPr>
        <w:tab/>
      </w:r>
      <w:r w:rsidRPr="00C4585F">
        <w:rPr>
          <w:rFonts w:ascii="Times New Roman" w:hAnsi="Times New Roman" w:cs="Times New Roman"/>
          <w:iCs/>
          <w:sz w:val="22"/>
          <w:szCs w:val="22"/>
        </w:rPr>
        <w:t xml:space="preserve">Dokumenty i oświadczenia, o których mowa </w:t>
      </w:r>
      <w:proofErr w:type="spellStart"/>
      <w:r w:rsidRPr="00C4585F">
        <w:rPr>
          <w:rFonts w:ascii="Times New Roman" w:hAnsi="Times New Roman" w:cs="Times New Roman"/>
          <w:iCs/>
          <w:sz w:val="22"/>
          <w:szCs w:val="22"/>
        </w:rPr>
        <w:t>pkt</w:t>
      </w:r>
      <w:proofErr w:type="spellEnd"/>
      <w:r w:rsidRPr="00C4585F">
        <w:rPr>
          <w:rFonts w:ascii="Times New Roman" w:hAnsi="Times New Roman" w:cs="Times New Roman"/>
          <w:iCs/>
          <w:sz w:val="22"/>
          <w:szCs w:val="22"/>
        </w:rPr>
        <w:t xml:space="preserve"> 6.6 SIWZ, należy złożyć w oryginale lub kopii potwierdzonej za zgodność z oryginałem.</w:t>
      </w:r>
    </w:p>
    <w:p w:rsidR="003C2C3E" w:rsidRPr="00C4585F" w:rsidRDefault="003C2C3E" w:rsidP="003C2C3E">
      <w:pPr>
        <w:tabs>
          <w:tab w:val="left" w:pos="567"/>
        </w:tabs>
        <w:spacing w:before="60" w:after="60"/>
        <w:ind w:left="567" w:hanging="567"/>
        <w:jc w:val="both"/>
        <w:rPr>
          <w:rFonts w:ascii="Times New Roman" w:hAnsi="Times New Roman" w:cs="Times New Roman"/>
          <w:b/>
          <w:iCs/>
          <w:sz w:val="22"/>
          <w:szCs w:val="22"/>
        </w:rPr>
      </w:pPr>
      <w:r w:rsidRPr="00C4585F">
        <w:rPr>
          <w:rFonts w:ascii="Times New Roman" w:hAnsi="Times New Roman" w:cs="Times New Roman"/>
          <w:b/>
          <w:iCs/>
          <w:sz w:val="22"/>
          <w:szCs w:val="22"/>
        </w:rPr>
        <w:t>7.10.</w:t>
      </w:r>
      <w:r w:rsidRPr="00C4585F">
        <w:rPr>
          <w:rFonts w:ascii="Times New Roman" w:hAnsi="Times New Roman" w:cs="Times New Roman"/>
          <w:iCs/>
          <w:sz w:val="22"/>
          <w:szCs w:val="22"/>
        </w:rPr>
        <w:tab/>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3C2C3E" w:rsidRPr="00C4585F" w:rsidRDefault="003C2C3E" w:rsidP="003C2C3E">
      <w:pPr>
        <w:tabs>
          <w:tab w:val="left" w:pos="567"/>
        </w:tabs>
        <w:spacing w:before="60" w:after="60"/>
        <w:ind w:left="567" w:hanging="567"/>
        <w:jc w:val="both"/>
        <w:rPr>
          <w:rFonts w:ascii="Times New Roman" w:hAnsi="Times New Roman" w:cs="Times New Roman"/>
          <w:iCs/>
          <w:sz w:val="22"/>
          <w:szCs w:val="22"/>
        </w:rPr>
      </w:pPr>
      <w:r w:rsidRPr="00C4585F">
        <w:rPr>
          <w:rFonts w:ascii="Times New Roman" w:hAnsi="Times New Roman" w:cs="Times New Roman"/>
          <w:b/>
          <w:iCs/>
          <w:sz w:val="22"/>
          <w:szCs w:val="22"/>
        </w:rPr>
        <w:t>7.11.</w:t>
      </w:r>
      <w:r w:rsidRPr="00C4585F">
        <w:rPr>
          <w:rFonts w:ascii="Times New Roman" w:hAnsi="Times New Roman" w:cs="Times New Roman"/>
          <w:iCs/>
          <w:sz w:val="22"/>
          <w:szCs w:val="22"/>
        </w:rPr>
        <w:t xml:space="preserve"> Poświadczenie za zgodność z oryginałem następuje w formie pisemnej lub w formie elektronicznej podpisane odpowiednio własnoręcznym podpisem albo kwalifikowanym podpisem elektronicznym. </w:t>
      </w:r>
    </w:p>
    <w:p w:rsidR="003C2C3E" w:rsidRPr="00C4585F" w:rsidRDefault="003C2C3E" w:rsidP="003C2C3E">
      <w:pPr>
        <w:tabs>
          <w:tab w:val="left" w:pos="567"/>
        </w:tabs>
        <w:spacing w:before="60" w:after="60"/>
        <w:ind w:left="567" w:hanging="567"/>
        <w:jc w:val="both"/>
        <w:rPr>
          <w:rFonts w:ascii="Times New Roman" w:hAnsi="Times New Roman" w:cs="Times New Roman"/>
          <w:b/>
          <w:iCs/>
          <w:sz w:val="22"/>
          <w:szCs w:val="22"/>
        </w:rPr>
      </w:pPr>
      <w:r w:rsidRPr="00C4585F">
        <w:rPr>
          <w:rFonts w:ascii="Times New Roman" w:hAnsi="Times New Roman" w:cs="Times New Roman"/>
          <w:b/>
          <w:iCs/>
          <w:sz w:val="22"/>
          <w:szCs w:val="22"/>
        </w:rPr>
        <w:t>7.12</w:t>
      </w:r>
      <w:r w:rsidRPr="00C4585F">
        <w:rPr>
          <w:rFonts w:ascii="Times New Roman" w:hAnsi="Times New Roman" w:cs="Times New Roman"/>
          <w:iCs/>
          <w:sz w:val="22"/>
          <w:szCs w:val="22"/>
        </w:rPr>
        <w:t>.</w:t>
      </w:r>
      <w:r w:rsidRPr="00C4585F">
        <w:rPr>
          <w:rFonts w:ascii="Times New Roman" w:hAnsi="Times New Roman" w:cs="Times New Roman"/>
          <w:iCs/>
          <w:sz w:val="22"/>
          <w:szCs w:val="22"/>
        </w:rPr>
        <w:tab/>
        <w:t>Poświadczenie za zgodność z oryginałem dokonywane w formie pisemnej powinno być sporządzone w sposób umożliwiający identyfikację podpisu (np. wraz z imienną pieczątką osoby poświadczającej kopię dokumentu za zgodność z oryginałem).</w:t>
      </w:r>
    </w:p>
    <w:p w:rsidR="003C2C3E" w:rsidRPr="00C4585F" w:rsidRDefault="003C2C3E" w:rsidP="003C2C3E">
      <w:pPr>
        <w:tabs>
          <w:tab w:val="left" w:pos="567"/>
        </w:tabs>
        <w:spacing w:before="60" w:after="60"/>
        <w:ind w:left="567" w:hanging="567"/>
        <w:jc w:val="both"/>
        <w:rPr>
          <w:rFonts w:ascii="Times New Roman" w:hAnsi="Times New Roman" w:cs="Times New Roman"/>
          <w:b/>
          <w:sz w:val="22"/>
          <w:szCs w:val="22"/>
        </w:rPr>
      </w:pPr>
      <w:r w:rsidRPr="00C4585F">
        <w:rPr>
          <w:rFonts w:ascii="Times New Roman" w:hAnsi="Times New Roman" w:cs="Times New Roman"/>
          <w:b/>
          <w:sz w:val="22"/>
          <w:szCs w:val="22"/>
        </w:rPr>
        <w:t>7.13.</w:t>
      </w:r>
      <w:r w:rsidRPr="00C4585F">
        <w:rPr>
          <w:rFonts w:ascii="Times New Roman" w:hAnsi="Times New Roman" w:cs="Times New Roman"/>
          <w:sz w:val="22"/>
          <w:szCs w:val="22"/>
        </w:rPr>
        <w:tab/>
        <w:t>Za oryginał, o którym mowa powyżej, uważa się oświadczenie lub dokument złożone w formie pisemnej lub w formie elektronicznej podpisane odpowiednio własnoręcznym podpisem albo kwalifikowanym podpisem elektronicznym.</w:t>
      </w:r>
    </w:p>
    <w:p w:rsidR="003C2C3E" w:rsidRPr="00C4585F" w:rsidRDefault="003C2C3E" w:rsidP="003C2C3E">
      <w:pPr>
        <w:tabs>
          <w:tab w:val="left" w:pos="567"/>
        </w:tabs>
        <w:spacing w:before="60" w:after="60"/>
        <w:ind w:left="567" w:hanging="567"/>
        <w:jc w:val="both"/>
        <w:rPr>
          <w:rFonts w:ascii="Times New Roman" w:hAnsi="Times New Roman" w:cs="Times New Roman"/>
          <w:b/>
          <w:iCs/>
          <w:sz w:val="22"/>
          <w:szCs w:val="22"/>
        </w:rPr>
      </w:pPr>
      <w:r w:rsidRPr="00C4585F">
        <w:rPr>
          <w:rFonts w:ascii="Times New Roman" w:hAnsi="Times New Roman" w:cs="Times New Roman"/>
          <w:b/>
          <w:iCs/>
          <w:sz w:val="22"/>
          <w:szCs w:val="22"/>
        </w:rPr>
        <w:t>7.14.</w:t>
      </w:r>
      <w:r w:rsidRPr="00C4585F">
        <w:rPr>
          <w:rFonts w:ascii="Times New Roman" w:hAnsi="Times New Roman" w:cs="Times New Roman"/>
          <w:iCs/>
          <w:sz w:val="22"/>
          <w:szCs w:val="22"/>
        </w:rPr>
        <w:tab/>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3C2C3E" w:rsidRPr="00C4585F" w:rsidRDefault="003C2C3E" w:rsidP="003C2C3E">
      <w:pPr>
        <w:tabs>
          <w:tab w:val="left" w:pos="567"/>
        </w:tabs>
        <w:spacing w:before="60" w:after="60"/>
        <w:ind w:left="567" w:hanging="567"/>
        <w:jc w:val="both"/>
        <w:rPr>
          <w:rFonts w:ascii="Times New Roman" w:hAnsi="Times New Roman" w:cs="Times New Roman"/>
          <w:b/>
          <w:iCs/>
          <w:sz w:val="22"/>
          <w:szCs w:val="22"/>
        </w:rPr>
      </w:pPr>
      <w:r w:rsidRPr="00C4585F">
        <w:rPr>
          <w:rFonts w:ascii="Times New Roman" w:hAnsi="Times New Roman" w:cs="Times New Roman"/>
          <w:b/>
          <w:sz w:val="22"/>
          <w:szCs w:val="22"/>
        </w:rPr>
        <w:t>7.15.</w:t>
      </w:r>
      <w:r w:rsidRPr="00C4585F">
        <w:rPr>
          <w:rFonts w:ascii="Times New Roman" w:hAnsi="Times New Roman" w:cs="Times New Roman"/>
          <w:sz w:val="22"/>
          <w:szCs w:val="22"/>
        </w:rPr>
        <w:tab/>
      </w:r>
      <w:r w:rsidRPr="00C4585F">
        <w:rPr>
          <w:rFonts w:ascii="Times New Roman" w:hAnsi="Times New Roman" w:cs="Times New Roman"/>
          <w:iCs/>
          <w:sz w:val="22"/>
          <w:szCs w:val="22"/>
        </w:rPr>
        <w:t>Dokumenty sporządzone w języku obcym są składane wraz z tłumaczeniem na język polski.</w:t>
      </w:r>
    </w:p>
    <w:p w:rsidR="003C2C3E" w:rsidRPr="00C4585F" w:rsidRDefault="003C2C3E" w:rsidP="003C2C3E">
      <w:pPr>
        <w:pStyle w:val="Tekstpodstawowy22"/>
        <w:tabs>
          <w:tab w:val="left" w:pos="567"/>
        </w:tabs>
        <w:spacing w:before="60" w:after="60" w:line="240" w:lineRule="auto"/>
        <w:ind w:left="567" w:hanging="567"/>
        <w:jc w:val="both"/>
        <w:rPr>
          <w:bCs/>
          <w:color w:val="auto"/>
          <w:sz w:val="22"/>
          <w:szCs w:val="22"/>
        </w:rPr>
      </w:pPr>
      <w:r w:rsidRPr="00C4585F">
        <w:rPr>
          <w:b/>
          <w:color w:val="auto"/>
          <w:sz w:val="22"/>
          <w:szCs w:val="22"/>
        </w:rPr>
        <w:t>7.16.</w:t>
      </w:r>
      <w:r w:rsidRPr="00C4585F">
        <w:rPr>
          <w:b/>
          <w:color w:val="auto"/>
          <w:sz w:val="22"/>
          <w:szCs w:val="22"/>
        </w:rPr>
        <w:tab/>
      </w:r>
      <w:r w:rsidRPr="00C4585F">
        <w:rPr>
          <w:bCs/>
          <w:color w:val="auto"/>
          <w:sz w:val="22"/>
          <w:szCs w:val="22"/>
        </w:rPr>
        <w:t xml:space="preserve">Osobą uprawnioną przez Zamawiającego do porozumiewania się z wykonawcami jest: inspektor Radosław Kępa - pokój nr 21, tel. 44/ 681 71 23 </w:t>
      </w:r>
      <w:proofErr w:type="spellStart"/>
      <w:r w:rsidRPr="00C4585F">
        <w:rPr>
          <w:bCs/>
          <w:color w:val="auto"/>
          <w:sz w:val="22"/>
          <w:szCs w:val="22"/>
        </w:rPr>
        <w:t>wew</w:t>
      </w:r>
      <w:proofErr w:type="spellEnd"/>
      <w:r w:rsidRPr="00C4585F">
        <w:rPr>
          <w:bCs/>
          <w:color w:val="auto"/>
          <w:sz w:val="22"/>
          <w:szCs w:val="22"/>
        </w:rPr>
        <w:t xml:space="preserve"> 21.</w:t>
      </w:r>
    </w:p>
    <w:p w:rsidR="003C2C3E" w:rsidRPr="00C4585F" w:rsidRDefault="003C2C3E" w:rsidP="003C2C3E">
      <w:pPr>
        <w:pStyle w:val="Tekstpodstawowy2"/>
        <w:spacing w:before="60" w:after="60" w:line="240" w:lineRule="auto"/>
        <w:jc w:val="both"/>
        <w:rPr>
          <w:rFonts w:ascii="Times New Roman" w:hAnsi="Times New Roman" w:cs="Times New Roman"/>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bookmarkStart w:id="6" w:name="_Toc124915880"/>
      <w:r w:rsidRPr="00C4585F">
        <w:rPr>
          <w:rFonts w:ascii="Times New Roman" w:eastAsia="Calibri" w:hAnsi="Times New Roman" w:cs="Times New Roman"/>
          <w:b/>
          <w:bCs/>
          <w:color w:val="000000"/>
          <w:kern w:val="0"/>
          <w:sz w:val="22"/>
          <w:szCs w:val="22"/>
          <w:lang w:eastAsia="en-US" w:bidi="ar-SA"/>
        </w:rPr>
        <w:t>Rozdział 8. Wymagania dotyczące wadium</w:t>
      </w:r>
      <w:bookmarkEnd w:id="6"/>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8.1.</w:t>
      </w:r>
      <w:r w:rsidRPr="00C4585F">
        <w:rPr>
          <w:rFonts w:ascii="Times New Roman" w:hAnsi="Times New Roman" w:cs="Times New Roman"/>
          <w:sz w:val="22"/>
          <w:szCs w:val="22"/>
        </w:rPr>
        <w:tab/>
        <w:t>Oferta musi być zabezpieczona wadium w wysokości:</w:t>
      </w:r>
    </w:p>
    <w:p w:rsidR="003C2C3E" w:rsidRPr="00065D2B" w:rsidRDefault="003C2C3E" w:rsidP="003C2C3E">
      <w:pPr>
        <w:pStyle w:val="Standard"/>
        <w:tabs>
          <w:tab w:val="left" w:pos="567"/>
        </w:tabs>
        <w:spacing w:before="60" w:after="60"/>
        <w:ind w:left="567" w:hanging="567"/>
        <w:jc w:val="both"/>
        <w:rPr>
          <w:rFonts w:ascii="Times New Roman" w:hAnsi="Times New Roman" w:cs="Times New Roman"/>
          <w:iCs/>
          <w:sz w:val="22"/>
          <w:szCs w:val="22"/>
        </w:rPr>
      </w:pPr>
      <w:r w:rsidRPr="00065D2B">
        <w:rPr>
          <w:rFonts w:ascii="Times New Roman" w:hAnsi="Times New Roman" w:cs="Times New Roman"/>
          <w:sz w:val="22"/>
          <w:szCs w:val="22"/>
        </w:rPr>
        <w:t xml:space="preserve">dla części I – 10 000,00 </w:t>
      </w:r>
      <w:r w:rsidRPr="00065D2B">
        <w:rPr>
          <w:rFonts w:ascii="Times New Roman" w:hAnsi="Times New Roman" w:cs="Times New Roman"/>
          <w:bCs/>
          <w:sz w:val="22"/>
          <w:szCs w:val="22"/>
        </w:rPr>
        <w:t>PLN</w:t>
      </w:r>
      <w:r w:rsidRPr="00065D2B">
        <w:rPr>
          <w:rFonts w:ascii="Times New Roman" w:hAnsi="Times New Roman" w:cs="Times New Roman"/>
          <w:b/>
          <w:bCs/>
          <w:sz w:val="22"/>
          <w:szCs w:val="22"/>
        </w:rPr>
        <w:t xml:space="preserve"> </w:t>
      </w:r>
      <w:r w:rsidRPr="00065D2B">
        <w:rPr>
          <w:rFonts w:ascii="Times New Roman" w:hAnsi="Times New Roman" w:cs="Times New Roman"/>
          <w:i/>
          <w:iCs/>
          <w:sz w:val="22"/>
          <w:szCs w:val="22"/>
        </w:rPr>
        <w:t xml:space="preserve">(słownie: </w:t>
      </w:r>
      <w:r w:rsidR="00065D2B" w:rsidRPr="00065D2B">
        <w:rPr>
          <w:rFonts w:ascii="Times New Roman" w:hAnsi="Times New Roman" w:cs="Times New Roman"/>
          <w:i/>
          <w:iCs/>
          <w:sz w:val="22"/>
          <w:szCs w:val="22"/>
        </w:rPr>
        <w:t>dziesięć</w:t>
      </w:r>
      <w:r w:rsidRPr="00065D2B">
        <w:rPr>
          <w:rFonts w:ascii="Times New Roman" w:hAnsi="Times New Roman" w:cs="Times New Roman"/>
          <w:i/>
          <w:iCs/>
          <w:sz w:val="22"/>
          <w:szCs w:val="22"/>
        </w:rPr>
        <w:t xml:space="preserve"> tysięcy złotych 00/100</w:t>
      </w:r>
      <w:r w:rsidRPr="00065D2B">
        <w:rPr>
          <w:rFonts w:ascii="Times New Roman" w:hAnsi="Times New Roman" w:cs="Times New Roman"/>
          <w:iCs/>
          <w:sz w:val="22"/>
          <w:szCs w:val="22"/>
        </w:rPr>
        <w:t>)</w:t>
      </w:r>
    </w:p>
    <w:p w:rsidR="003C2C3E" w:rsidRPr="00065D2B" w:rsidRDefault="003C2C3E" w:rsidP="003C2C3E">
      <w:pPr>
        <w:pStyle w:val="Standard"/>
        <w:tabs>
          <w:tab w:val="left" w:pos="567"/>
        </w:tabs>
        <w:spacing w:before="60" w:after="60"/>
        <w:ind w:left="567" w:hanging="567"/>
        <w:jc w:val="both"/>
        <w:rPr>
          <w:rFonts w:ascii="Times New Roman" w:hAnsi="Times New Roman" w:cs="Times New Roman"/>
          <w:iCs/>
          <w:sz w:val="22"/>
          <w:szCs w:val="22"/>
        </w:rPr>
      </w:pPr>
      <w:r w:rsidRPr="00065D2B">
        <w:rPr>
          <w:rFonts w:ascii="Times New Roman" w:hAnsi="Times New Roman" w:cs="Times New Roman"/>
          <w:sz w:val="22"/>
          <w:szCs w:val="22"/>
        </w:rPr>
        <w:t>dla części II –</w:t>
      </w:r>
      <w:r w:rsidR="0087192E">
        <w:rPr>
          <w:rFonts w:ascii="Times New Roman" w:hAnsi="Times New Roman" w:cs="Times New Roman"/>
          <w:sz w:val="22"/>
          <w:szCs w:val="22"/>
        </w:rPr>
        <w:t xml:space="preserve"> </w:t>
      </w:r>
      <w:r w:rsidRPr="00065D2B">
        <w:rPr>
          <w:rFonts w:ascii="Times New Roman" w:hAnsi="Times New Roman" w:cs="Times New Roman"/>
          <w:sz w:val="22"/>
          <w:szCs w:val="22"/>
        </w:rPr>
        <w:t>5</w:t>
      </w:r>
      <w:r w:rsidR="0087192E">
        <w:rPr>
          <w:rFonts w:ascii="Times New Roman" w:hAnsi="Times New Roman" w:cs="Times New Roman"/>
          <w:sz w:val="22"/>
          <w:szCs w:val="22"/>
        </w:rPr>
        <w:t xml:space="preserve"> 0</w:t>
      </w:r>
      <w:r w:rsidRPr="00065D2B">
        <w:rPr>
          <w:rFonts w:ascii="Times New Roman" w:hAnsi="Times New Roman" w:cs="Times New Roman"/>
          <w:sz w:val="22"/>
          <w:szCs w:val="22"/>
        </w:rPr>
        <w:t xml:space="preserve">00,00 </w:t>
      </w:r>
      <w:r w:rsidRPr="00065D2B">
        <w:rPr>
          <w:rFonts w:ascii="Times New Roman" w:hAnsi="Times New Roman" w:cs="Times New Roman"/>
          <w:bCs/>
          <w:sz w:val="22"/>
          <w:szCs w:val="22"/>
        </w:rPr>
        <w:t>PLN</w:t>
      </w:r>
      <w:r w:rsidRPr="00065D2B">
        <w:rPr>
          <w:rFonts w:ascii="Times New Roman" w:hAnsi="Times New Roman" w:cs="Times New Roman"/>
          <w:b/>
          <w:bCs/>
          <w:sz w:val="22"/>
          <w:szCs w:val="22"/>
        </w:rPr>
        <w:t xml:space="preserve"> </w:t>
      </w:r>
      <w:bookmarkStart w:id="7" w:name="_Hlk524613371"/>
      <w:r w:rsidRPr="00065D2B">
        <w:rPr>
          <w:rFonts w:ascii="Times New Roman" w:hAnsi="Times New Roman" w:cs="Times New Roman"/>
          <w:i/>
          <w:iCs/>
          <w:sz w:val="22"/>
          <w:szCs w:val="22"/>
        </w:rPr>
        <w:t>(słownie: pięć</w:t>
      </w:r>
      <w:r w:rsidR="0087192E">
        <w:rPr>
          <w:rFonts w:ascii="Times New Roman" w:hAnsi="Times New Roman" w:cs="Times New Roman"/>
          <w:i/>
          <w:iCs/>
          <w:sz w:val="22"/>
          <w:szCs w:val="22"/>
        </w:rPr>
        <w:t xml:space="preserve"> tysięcy</w:t>
      </w:r>
      <w:r w:rsidRPr="00065D2B">
        <w:rPr>
          <w:rFonts w:ascii="Times New Roman" w:hAnsi="Times New Roman" w:cs="Times New Roman"/>
          <w:i/>
          <w:iCs/>
          <w:sz w:val="22"/>
          <w:szCs w:val="22"/>
        </w:rPr>
        <w:t xml:space="preserve"> złotych  00/100</w:t>
      </w:r>
      <w:r w:rsidRPr="00065D2B">
        <w:rPr>
          <w:rFonts w:ascii="Times New Roman" w:hAnsi="Times New Roman" w:cs="Times New Roman"/>
          <w:iCs/>
          <w:sz w:val="22"/>
          <w:szCs w:val="22"/>
        </w:rPr>
        <w:t>)</w:t>
      </w:r>
    </w:p>
    <w:p w:rsidR="003C2C3E" w:rsidRPr="00C4585F" w:rsidRDefault="003C2C3E" w:rsidP="003C2C3E">
      <w:pPr>
        <w:widowControl/>
        <w:autoSpaceDN/>
        <w:spacing w:before="60" w:after="60"/>
        <w:jc w:val="both"/>
        <w:textAlignment w:val="auto"/>
        <w:rPr>
          <w:rFonts w:ascii="Times New Roman" w:eastAsia="Times New Roman" w:hAnsi="Times New Roman" w:cs="Times New Roman"/>
          <w:b/>
          <w:kern w:val="1"/>
          <w:sz w:val="22"/>
          <w:szCs w:val="22"/>
          <w:lang w:bidi="ar-SA"/>
        </w:rPr>
      </w:pPr>
      <w:r w:rsidRPr="000C081F">
        <w:rPr>
          <w:rFonts w:ascii="Times New Roman" w:eastAsia="Times New Roman" w:hAnsi="Times New Roman" w:cs="Times New Roman"/>
          <w:b/>
          <w:i/>
          <w:kern w:val="1"/>
          <w:sz w:val="22"/>
          <w:szCs w:val="22"/>
          <w:lang w:bidi="ar-SA"/>
        </w:rPr>
        <w:t xml:space="preserve">UWAGA: Dla Wykonawcy składającego ofertę dla dwóch części  kwotę wadium stanowi </w:t>
      </w:r>
      <w:r w:rsidRPr="000C081F">
        <w:rPr>
          <w:rFonts w:ascii="Times New Roman" w:eastAsia="Times New Roman" w:hAnsi="Times New Roman" w:cs="Times New Roman"/>
          <w:b/>
          <w:i/>
          <w:kern w:val="1"/>
          <w:sz w:val="22"/>
          <w:szCs w:val="22"/>
          <w:u w:val="single"/>
          <w:lang w:bidi="ar-SA"/>
        </w:rPr>
        <w:t>suma kwot</w:t>
      </w:r>
      <w:r w:rsidRPr="000C081F">
        <w:rPr>
          <w:rFonts w:ascii="Times New Roman" w:eastAsia="Times New Roman" w:hAnsi="Times New Roman" w:cs="Times New Roman"/>
          <w:b/>
          <w:i/>
          <w:kern w:val="1"/>
          <w:sz w:val="22"/>
          <w:szCs w:val="22"/>
          <w:lang w:bidi="ar-SA"/>
        </w:rPr>
        <w:t xml:space="preserve"> wymaganych dla poszczególnych części na które składa ofertę.</w:t>
      </w:r>
    </w:p>
    <w:bookmarkEnd w:id="7"/>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8.2.</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Wadium musi być wniesione przed upływem terminu składania ofert wskazanym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12.1 SIWZ.</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8.3.</w:t>
      </w:r>
      <w:r w:rsidRPr="00C4585F">
        <w:rPr>
          <w:rFonts w:ascii="Times New Roman" w:hAnsi="Times New Roman" w:cs="Times New Roman"/>
          <w:sz w:val="22"/>
          <w:szCs w:val="22"/>
        </w:rPr>
        <w:tab/>
        <w:t>Wykonawca może wnieść wadium w jednej lub kilku następujących formach:</w:t>
      </w:r>
    </w:p>
    <w:p w:rsidR="003C2C3E" w:rsidRPr="00C4585F" w:rsidRDefault="003C2C3E" w:rsidP="003C2C3E">
      <w:pPr>
        <w:pStyle w:val="Tekstpodstawowywcity"/>
        <w:tabs>
          <w:tab w:val="left" w:pos="851"/>
        </w:tabs>
        <w:spacing w:before="60" w:after="60"/>
        <w:ind w:left="851" w:hanging="284"/>
        <w:jc w:val="both"/>
        <w:rPr>
          <w:rFonts w:ascii="Times New Roman" w:hAnsi="Times New Roman" w:cs="Times New Roman"/>
          <w:sz w:val="22"/>
          <w:szCs w:val="22"/>
        </w:rPr>
      </w:pPr>
      <w:r w:rsidRPr="000C081F">
        <w:rPr>
          <w:rFonts w:ascii="Times New Roman" w:hAnsi="Times New Roman" w:cs="Times New Roman"/>
          <w:sz w:val="22"/>
          <w:szCs w:val="22"/>
        </w:rPr>
        <w:t>1)</w:t>
      </w:r>
      <w:r w:rsidRPr="000C081F">
        <w:rPr>
          <w:rFonts w:ascii="Times New Roman" w:hAnsi="Times New Roman" w:cs="Times New Roman"/>
          <w:sz w:val="22"/>
          <w:szCs w:val="22"/>
        </w:rPr>
        <w:tab/>
        <w:t>pieniądzu,</w:t>
      </w:r>
      <w:r w:rsidRPr="000C081F">
        <w:rPr>
          <w:rFonts w:ascii="Times New Roman" w:hAnsi="Times New Roman" w:cs="Times New Roman"/>
          <w:b/>
          <w:bCs/>
          <w:sz w:val="22"/>
          <w:szCs w:val="22"/>
        </w:rPr>
        <w:t xml:space="preserve"> </w:t>
      </w:r>
      <w:r w:rsidRPr="000C081F">
        <w:rPr>
          <w:rFonts w:ascii="Times New Roman" w:hAnsi="Times New Roman" w:cs="Times New Roman"/>
          <w:b/>
          <w:bCs/>
          <w:sz w:val="22"/>
          <w:szCs w:val="22"/>
          <w:u w:val="single"/>
        </w:rPr>
        <w:t>przelewem</w:t>
      </w:r>
      <w:r w:rsidRPr="000C081F">
        <w:rPr>
          <w:rFonts w:ascii="Times New Roman" w:hAnsi="Times New Roman" w:cs="Times New Roman"/>
          <w:sz w:val="22"/>
          <w:szCs w:val="22"/>
        </w:rPr>
        <w:t xml:space="preserve"> na rachunek bankowy Zamawiającego w </w:t>
      </w:r>
      <w:r w:rsidRPr="000C081F">
        <w:rPr>
          <w:rFonts w:ascii="Times New Roman" w:hAnsi="Times New Roman" w:cs="Times New Roman"/>
          <w:b/>
          <w:sz w:val="22"/>
          <w:szCs w:val="22"/>
        </w:rPr>
        <w:t>Banku Spółdzielczym Ziemi Piotrkowskiej Oddział w Kamieńsku Nr 68 8973 0003 0110 0918 0000 0005</w:t>
      </w:r>
    </w:p>
    <w:p w:rsidR="003C2C3E" w:rsidRPr="00C4585F" w:rsidRDefault="003C2C3E" w:rsidP="003C2C3E">
      <w:pPr>
        <w:pStyle w:val="Tekstpodstawowywcity"/>
        <w:tabs>
          <w:tab w:val="left" w:pos="851"/>
        </w:tabs>
        <w:spacing w:before="60" w:after="60"/>
        <w:ind w:left="851" w:hanging="284"/>
        <w:jc w:val="center"/>
        <w:rPr>
          <w:rFonts w:ascii="Times New Roman" w:hAnsi="Times New Roman" w:cs="Times New Roman"/>
          <w:sz w:val="22"/>
          <w:szCs w:val="22"/>
        </w:rPr>
      </w:pPr>
      <w:r w:rsidRPr="00C4585F">
        <w:rPr>
          <w:rFonts w:ascii="Times New Roman" w:hAnsi="Times New Roman" w:cs="Times New Roman"/>
          <w:sz w:val="22"/>
          <w:szCs w:val="22"/>
        </w:rPr>
        <w:t>z dopiskiem:</w:t>
      </w:r>
    </w:p>
    <w:p w:rsidR="003C2C3E" w:rsidRPr="000C081F" w:rsidRDefault="003C2C3E" w:rsidP="003C2C3E">
      <w:pPr>
        <w:pStyle w:val="Tekstpodstawowywcity"/>
        <w:tabs>
          <w:tab w:val="left" w:pos="851"/>
        </w:tabs>
        <w:spacing w:before="60" w:after="60"/>
        <w:ind w:left="851" w:hanging="284"/>
        <w:jc w:val="center"/>
        <w:rPr>
          <w:rFonts w:ascii="Times New Roman" w:hAnsi="Times New Roman" w:cs="Times New Roman"/>
          <w:sz w:val="22"/>
          <w:szCs w:val="22"/>
        </w:rPr>
      </w:pPr>
      <w:r w:rsidRPr="000C081F">
        <w:rPr>
          <w:rFonts w:ascii="Times New Roman" w:hAnsi="Times New Roman" w:cs="Times New Roman"/>
          <w:sz w:val="22"/>
          <w:szCs w:val="22"/>
        </w:rPr>
        <w:t xml:space="preserve">WADIUM – </w:t>
      </w:r>
      <w:r w:rsidRPr="000C081F">
        <w:rPr>
          <w:rFonts w:ascii="Times New Roman" w:hAnsi="Times New Roman" w:cs="Times New Roman"/>
          <w:bCs/>
          <w:sz w:val="22"/>
          <w:szCs w:val="22"/>
        </w:rPr>
        <w:t>WYKONANIE NAWIERZCHNI ASFAL</w:t>
      </w:r>
      <w:r>
        <w:rPr>
          <w:rFonts w:ascii="Times New Roman" w:hAnsi="Times New Roman" w:cs="Times New Roman"/>
          <w:bCs/>
          <w:sz w:val="22"/>
          <w:szCs w:val="22"/>
        </w:rPr>
        <w:t>TOWEJ W DANIELOWIE ORAZ NA  UL. </w:t>
      </w:r>
      <w:r w:rsidRPr="000C081F">
        <w:rPr>
          <w:rFonts w:ascii="Times New Roman" w:hAnsi="Times New Roman" w:cs="Times New Roman"/>
          <w:bCs/>
          <w:sz w:val="22"/>
          <w:szCs w:val="22"/>
        </w:rPr>
        <w:t>CHOPINA W KAMIEŃSKU Z PODZIAŁEM NA CZĘŚCI</w:t>
      </w:r>
      <w:r w:rsidRPr="000C081F">
        <w:rPr>
          <w:rFonts w:ascii="Times New Roman" w:hAnsi="Times New Roman" w:cs="Times New Roman"/>
          <w:sz w:val="22"/>
          <w:szCs w:val="22"/>
        </w:rPr>
        <w:t xml:space="preserve"> – CZĘŚĆ ……………</w:t>
      </w:r>
    </w:p>
    <w:p w:rsidR="003C2C3E" w:rsidRPr="00C4585F" w:rsidRDefault="003C2C3E" w:rsidP="003C2C3E">
      <w:pPr>
        <w:pStyle w:val="Standard"/>
        <w:spacing w:before="60" w:after="60"/>
        <w:ind w:left="567"/>
        <w:jc w:val="both"/>
        <w:rPr>
          <w:rFonts w:ascii="Times New Roman" w:hAnsi="Times New Roman" w:cs="Times New Roman"/>
          <w:b/>
          <w:sz w:val="22"/>
          <w:szCs w:val="22"/>
        </w:rPr>
      </w:pPr>
      <w:r w:rsidRPr="00C4585F">
        <w:rPr>
          <w:rFonts w:ascii="Times New Roman" w:hAnsi="Times New Roman" w:cs="Times New Roman"/>
          <w:b/>
          <w:bCs/>
          <w:sz w:val="22"/>
          <w:szCs w:val="22"/>
        </w:rPr>
        <w:t>Uwaga:</w:t>
      </w:r>
    </w:p>
    <w:p w:rsidR="003C2C3E" w:rsidRPr="00C4585F" w:rsidRDefault="003C2C3E" w:rsidP="003C2C3E">
      <w:pPr>
        <w:pStyle w:val="Standard"/>
        <w:spacing w:before="60" w:after="60"/>
        <w:ind w:left="567"/>
        <w:jc w:val="both"/>
        <w:rPr>
          <w:rFonts w:ascii="Times New Roman" w:hAnsi="Times New Roman" w:cs="Times New Roman"/>
          <w:sz w:val="22"/>
          <w:szCs w:val="22"/>
        </w:rPr>
      </w:pPr>
      <w:r w:rsidRPr="00C4585F">
        <w:rPr>
          <w:rFonts w:ascii="Times New Roman" w:hAnsi="Times New Roman" w:cs="Times New Roman"/>
          <w:sz w:val="22"/>
          <w:szCs w:val="22"/>
        </w:rPr>
        <w:t xml:space="preserve">Za termin wniesienia wadium w formie pieniężnej przyjmuje się termin uznania na rachunku </w:t>
      </w:r>
      <w:r w:rsidRPr="00C4585F">
        <w:rPr>
          <w:rFonts w:ascii="Times New Roman" w:hAnsi="Times New Roman" w:cs="Times New Roman"/>
          <w:sz w:val="22"/>
          <w:szCs w:val="22"/>
        </w:rPr>
        <w:lastRenderedPageBreak/>
        <w:t>Zamawiającego.</w:t>
      </w:r>
    </w:p>
    <w:p w:rsidR="003C2C3E" w:rsidRPr="00C4585F" w:rsidRDefault="003C2C3E" w:rsidP="003C2C3E">
      <w:pPr>
        <w:pStyle w:val="Standard"/>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2)</w:t>
      </w:r>
      <w:r w:rsidRPr="00C4585F">
        <w:rPr>
          <w:rFonts w:ascii="Times New Roman" w:hAnsi="Times New Roman" w:cs="Times New Roman"/>
          <w:sz w:val="22"/>
          <w:szCs w:val="22"/>
        </w:rPr>
        <w:tab/>
        <w:t>poręczeniach bankowych lub poręczeniach spółdzielczej kasy oszczędnościowo – kredytowej, z tym że poręczenie kasy jest zawsze poręczeniem pieniężnym;</w:t>
      </w:r>
    </w:p>
    <w:p w:rsidR="003C2C3E" w:rsidRPr="00C4585F" w:rsidRDefault="003C2C3E" w:rsidP="003C2C3E">
      <w:pPr>
        <w:pStyle w:val="Standard"/>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3)</w:t>
      </w:r>
      <w:r w:rsidRPr="00C4585F">
        <w:rPr>
          <w:rFonts w:ascii="Times New Roman" w:hAnsi="Times New Roman" w:cs="Times New Roman"/>
          <w:sz w:val="22"/>
          <w:szCs w:val="22"/>
        </w:rPr>
        <w:tab/>
        <w:t>gwarancjach bankowych;</w:t>
      </w:r>
    </w:p>
    <w:p w:rsidR="003C2C3E" w:rsidRPr="00C4585F" w:rsidRDefault="003C2C3E" w:rsidP="003C2C3E">
      <w:pPr>
        <w:pStyle w:val="Standard"/>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4)</w:t>
      </w:r>
      <w:r w:rsidRPr="00C4585F">
        <w:rPr>
          <w:rFonts w:ascii="Times New Roman" w:hAnsi="Times New Roman" w:cs="Times New Roman"/>
          <w:sz w:val="22"/>
          <w:szCs w:val="22"/>
        </w:rPr>
        <w:tab/>
        <w:t>gwarancjach ubezpieczeniowych;</w:t>
      </w:r>
    </w:p>
    <w:p w:rsidR="003C2C3E" w:rsidRPr="00C4585F" w:rsidRDefault="003C2C3E" w:rsidP="003C2C3E">
      <w:pPr>
        <w:pStyle w:val="Standard"/>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5)</w:t>
      </w:r>
      <w:r w:rsidRPr="00C4585F">
        <w:rPr>
          <w:rFonts w:ascii="Times New Roman" w:hAnsi="Times New Roman" w:cs="Times New Roman"/>
          <w:sz w:val="22"/>
          <w:szCs w:val="22"/>
        </w:rPr>
        <w:tab/>
        <w:t xml:space="preserve">poręczeniach udzielanych przez podmioty, o których mowa w art. 6b ust. 5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2 ustawy z dnia 9 listopada 2000 r. o utworzeniu Polskiej Agencji Rozwoju Przedsiębiorczości (Dz. U. Nr 109, poz. 1158 z </w:t>
      </w:r>
      <w:proofErr w:type="spellStart"/>
      <w:r w:rsidRPr="00C4585F">
        <w:rPr>
          <w:rFonts w:ascii="Times New Roman" w:hAnsi="Times New Roman" w:cs="Times New Roman"/>
          <w:sz w:val="22"/>
          <w:szCs w:val="22"/>
        </w:rPr>
        <w:t>późn</w:t>
      </w:r>
      <w:proofErr w:type="spellEnd"/>
      <w:r w:rsidRPr="00C4585F">
        <w:rPr>
          <w:rFonts w:ascii="Times New Roman" w:hAnsi="Times New Roman" w:cs="Times New Roman"/>
          <w:sz w:val="22"/>
          <w:szCs w:val="22"/>
        </w:rPr>
        <w:t>. zm.).</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8.4.</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Wadium wniesione w formie wskazanej w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8.3. </w:t>
      </w:r>
      <w:proofErr w:type="spellStart"/>
      <w:r w:rsidRPr="00C4585F">
        <w:rPr>
          <w:rFonts w:ascii="Times New Roman" w:hAnsi="Times New Roman" w:cs="Times New Roman"/>
          <w:sz w:val="22"/>
          <w:szCs w:val="22"/>
        </w:rPr>
        <w:t>ppkt</w:t>
      </w:r>
      <w:proofErr w:type="spellEnd"/>
      <w:r w:rsidRPr="00C4585F">
        <w:rPr>
          <w:rFonts w:ascii="Times New Roman" w:hAnsi="Times New Roman" w:cs="Times New Roman"/>
          <w:sz w:val="22"/>
          <w:szCs w:val="22"/>
        </w:rPr>
        <w:t xml:space="preserve"> 2–5 musi zawierać zobowiązanie Gwaranta/Poręczyciela do nieodwołanego i bezwarunkowego zapłacenia kwoty zobowiązania na pierwsze pisemne żądanie Zamawiającego z tytułu zatrzymania wadium w związku z zaistnieniem co najmniej jednego z przypadków określonych w ustawie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xml:space="preserve">. </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8.5.</w:t>
      </w:r>
      <w:r w:rsidRPr="00C4585F">
        <w:rPr>
          <w:rFonts w:ascii="Times New Roman" w:hAnsi="Times New Roman" w:cs="Times New Roman"/>
          <w:b/>
          <w:sz w:val="22"/>
          <w:szCs w:val="22"/>
        </w:rPr>
        <w:tab/>
      </w:r>
      <w:r w:rsidRPr="00C4585F">
        <w:rPr>
          <w:rFonts w:ascii="Times New Roman" w:hAnsi="Times New Roman" w:cs="Times New Roman"/>
          <w:sz w:val="22"/>
          <w:szCs w:val="22"/>
          <w:u w:val="single"/>
        </w:rPr>
        <w:t xml:space="preserve">Jeżeli wadium zostanie wniesione w formie, o której mowa w </w:t>
      </w:r>
      <w:proofErr w:type="spellStart"/>
      <w:r w:rsidRPr="00C4585F">
        <w:rPr>
          <w:rFonts w:ascii="Times New Roman" w:hAnsi="Times New Roman" w:cs="Times New Roman"/>
          <w:sz w:val="22"/>
          <w:szCs w:val="22"/>
          <w:u w:val="single"/>
        </w:rPr>
        <w:t>pkt</w:t>
      </w:r>
      <w:proofErr w:type="spellEnd"/>
      <w:r w:rsidRPr="00C4585F">
        <w:rPr>
          <w:rFonts w:ascii="Times New Roman" w:hAnsi="Times New Roman" w:cs="Times New Roman"/>
          <w:sz w:val="22"/>
          <w:szCs w:val="22"/>
          <w:u w:val="single"/>
        </w:rPr>
        <w:t xml:space="preserve"> 8.3 </w:t>
      </w:r>
      <w:proofErr w:type="spellStart"/>
      <w:r w:rsidRPr="00C4585F">
        <w:rPr>
          <w:rFonts w:ascii="Times New Roman" w:hAnsi="Times New Roman" w:cs="Times New Roman"/>
          <w:sz w:val="22"/>
          <w:szCs w:val="22"/>
          <w:u w:val="single"/>
        </w:rPr>
        <w:t>ppkt</w:t>
      </w:r>
      <w:proofErr w:type="spellEnd"/>
      <w:r w:rsidRPr="00C4585F">
        <w:rPr>
          <w:rFonts w:ascii="Times New Roman" w:hAnsi="Times New Roman" w:cs="Times New Roman"/>
          <w:sz w:val="22"/>
          <w:szCs w:val="22"/>
          <w:u w:val="single"/>
        </w:rPr>
        <w:t xml:space="preserve"> 2-5</w:t>
      </w:r>
      <w:r w:rsidRPr="00C4585F">
        <w:rPr>
          <w:rFonts w:ascii="Times New Roman" w:hAnsi="Times New Roman" w:cs="Times New Roman"/>
          <w:sz w:val="22"/>
          <w:szCs w:val="22"/>
        </w:rPr>
        <w:t xml:space="preserve"> wówczas Wykonawca dołączy do oferty kopię dokumentu potwierdzoną przez Wykonawcę lub właściwą(-e) osobę(-y) upoważnioną(-e) do reprezentacji danego Wykonawcy. Oryginał dokumentu wystawiony na rzecz Zamawiającego należy złożyć w siedzibie Zamawiającego - w sekretariacie (pok. nr 9) w trwale zamkniętym opakowaniu (np. kopercie) opisanym tak jak opakowanie z ofertą, z dopiskiem „WADIUM” Dokument ten musi zachować ważność przez cały okres, w którym wykonawca jest związany ofertą.</w:t>
      </w:r>
    </w:p>
    <w:p w:rsidR="003C2C3E" w:rsidRPr="000C081F" w:rsidRDefault="003C2C3E" w:rsidP="003C2C3E">
      <w:pPr>
        <w:pStyle w:val="Standard"/>
        <w:tabs>
          <w:tab w:val="left" w:pos="567"/>
        </w:tabs>
        <w:spacing w:before="60" w:after="60"/>
        <w:ind w:left="567"/>
        <w:jc w:val="both"/>
        <w:rPr>
          <w:rFonts w:ascii="Times New Roman" w:hAnsi="Times New Roman" w:cs="Times New Roman"/>
          <w:b/>
          <w:sz w:val="22"/>
          <w:szCs w:val="22"/>
        </w:rPr>
      </w:pPr>
      <w:r w:rsidRPr="00C4585F">
        <w:rPr>
          <w:rFonts w:ascii="Times New Roman" w:hAnsi="Times New Roman" w:cs="Times New Roman"/>
          <w:sz w:val="22"/>
          <w:szCs w:val="22"/>
          <w:u w:val="single"/>
        </w:rPr>
        <w:t>Jeżeli wadium zostanie wniesione w pieniądzu - przelewem</w:t>
      </w:r>
      <w:r w:rsidRPr="00C4585F">
        <w:rPr>
          <w:rFonts w:ascii="Times New Roman" w:hAnsi="Times New Roman" w:cs="Times New Roman"/>
          <w:sz w:val="22"/>
          <w:szCs w:val="22"/>
        </w:rPr>
        <w:t xml:space="preserve">, Wykonawca dołączy do oferty kopię wpłaty wadium z potwierdzeniem dokonanego przelewu. Na poleceniu przelewu należy wpisać: </w:t>
      </w:r>
      <w:r w:rsidRPr="000C081F">
        <w:rPr>
          <w:rFonts w:ascii="Times New Roman" w:hAnsi="Times New Roman" w:cs="Times New Roman"/>
          <w:b/>
          <w:sz w:val="22"/>
          <w:szCs w:val="22"/>
        </w:rPr>
        <w:t>„</w:t>
      </w:r>
      <w:r w:rsidRPr="000C081F">
        <w:rPr>
          <w:rFonts w:ascii="Times New Roman" w:hAnsi="Times New Roman" w:cs="Times New Roman"/>
          <w:b/>
          <w:bCs/>
          <w:sz w:val="22"/>
          <w:szCs w:val="22"/>
        </w:rPr>
        <w:t>WADIUM – WYKONANIE NAWIERZCHNI ASFALTOWEJ W DANIELOWIE ORAZ NA  UL. CHOPINA W KAMIEŃSKU Z PODZIAŁEM NA CZĘŚCI</w:t>
      </w:r>
      <w:r w:rsidRPr="000C081F">
        <w:rPr>
          <w:rFonts w:ascii="Times New Roman" w:hAnsi="Times New Roman" w:cs="Times New Roman"/>
          <w:b/>
          <w:sz w:val="22"/>
          <w:szCs w:val="22"/>
        </w:rPr>
        <w:t xml:space="preserve"> – CZĘŚĆ ……………”.</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8.6.</w:t>
      </w:r>
      <w:r w:rsidRPr="00C4585F">
        <w:rPr>
          <w:rFonts w:ascii="Times New Roman" w:hAnsi="Times New Roman" w:cs="Times New Roman"/>
          <w:b/>
          <w:sz w:val="22"/>
          <w:szCs w:val="22"/>
        </w:rPr>
        <w:tab/>
      </w:r>
      <w:r w:rsidRPr="00C4585F">
        <w:rPr>
          <w:rFonts w:ascii="Times New Roman" w:hAnsi="Times New Roman" w:cs="Times New Roman"/>
          <w:sz w:val="22"/>
          <w:szCs w:val="22"/>
        </w:rPr>
        <w:t>Oferta wykonawcy, która nie będzie zabezpieczona wadium zostanie przez Zamawiającego odrzucona.</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8.7.</w:t>
      </w:r>
      <w:r w:rsidRPr="00C4585F">
        <w:rPr>
          <w:rFonts w:ascii="Times New Roman" w:hAnsi="Times New Roman" w:cs="Times New Roman"/>
          <w:sz w:val="22"/>
          <w:szCs w:val="22"/>
        </w:rPr>
        <w:tab/>
        <w:t>Zamawiający będzie dokonywał zwrotu wadium zgodnie z zasadami określonymi w art. 46 ustawy.</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8.8.</w:t>
      </w:r>
      <w:r w:rsidRPr="00C4585F">
        <w:rPr>
          <w:rFonts w:ascii="Times New Roman" w:hAnsi="Times New Roman" w:cs="Times New Roman"/>
          <w:b/>
          <w:sz w:val="22"/>
          <w:szCs w:val="22"/>
        </w:rPr>
        <w:tab/>
        <w:t>Okres ważności wadium</w:t>
      </w:r>
      <w:r w:rsidRPr="00C4585F">
        <w:rPr>
          <w:rFonts w:ascii="Times New Roman" w:hAnsi="Times New Roman" w:cs="Times New Roman"/>
          <w:sz w:val="22"/>
          <w:szCs w:val="22"/>
        </w:rPr>
        <w:t xml:space="preserve">: Wykonawca zabezpiecza ofertę wymaganą kwotą na okres </w:t>
      </w:r>
      <w:r w:rsidRPr="00C4585F">
        <w:rPr>
          <w:rFonts w:ascii="Times New Roman" w:hAnsi="Times New Roman" w:cs="Times New Roman"/>
          <w:b/>
          <w:sz w:val="22"/>
          <w:szCs w:val="22"/>
        </w:rPr>
        <w:t>30 dni licząc od daty upływu terminu składania ofert.</w:t>
      </w:r>
    </w:p>
    <w:p w:rsidR="003C2C3E" w:rsidRPr="00C4585F" w:rsidRDefault="003C2C3E" w:rsidP="003C2C3E">
      <w:pPr>
        <w:pStyle w:val="Standard"/>
        <w:spacing w:before="60" w:after="60"/>
        <w:jc w:val="both"/>
        <w:rPr>
          <w:rFonts w:ascii="Times New Roman" w:hAnsi="Times New Roman" w:cs="Times New Roman"/>
          <w:b/>
          <w:sz w:val="22"/>
          <w:szCs w:val="22"/>
          <w:shd w:val="clear" w:color="auto" w:fill="C0C0C0"/>
        </w:rPr>
      </w:pPr>
      <w:bookmarkStart w:id="8" w:name="_Toc124915881"/>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9. Termin związania ofertą</w:t>
      </w:r>
      <w:bookmarkEnd w:id="8"/>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shd w:val="clear" w:color="auto" w:fill="FFFFFF"/>
        </w:rPr>
        <w:t>9.1</w:t>
      </w:r>
      <w:r w:rsidRPr="00C4585F">
        <w:rPr>
          <w:rFonts w:ascii="Times New Roman" w:hAnsi="Times New Roman" w:cs="Times New Roman"/>
          <w:b/>
          <w:sz w:val="22"/>
          <w:szCs w:val="22"/>
          <w:shd w:val="clear" w:color="auto" w:fill="FFFFFF"/>
        </w:rPr>
        <w:tab/>
      </w:r>
      <w:r w:rsidRPr="00C4585F">
        <w:rPr>
          <w:rFonts w:ascii="Times New Roman" w:hAnsi="Times New Roman" w:cs="Times New Roman"/>
          <w:sz w:val="22"/>
          <w:szCs w:val="22"/>
          <w:shd w:val="clear" w:color="auto" w:fill="FFFFFF"/>
        </w:rPr>
        <w:t>Termin związania ofertą wynosi 30 dni</w:t>
      </w:r>
      <w:r w:rsidRPr="00C4585F">
        <w:rPr>
          <w:rFonts w:ascii="Times New Roman" w:hAnsi="Times New Roman" w:cs="Times New Roman"/>
          <w:sz w:val="22"/>
          <w:szCs w:val="22"/>
        </w:rPr>
        <w:t xml:space="preserve">. </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eastAsia="Times New Roman" w:hAnsi="Times New Roman" w:cs="Times New Roman"/>
          <w:b/>
          <w:sz w:val="22"/>
          <w:szCs w:val="22"/>
          <w:lang w:eastAsia="pl-PL"/>
        </w:rPr>
        <w:t>9.2</w:t>
      </w:r>
      <w:r w:rsidRPr="00C4585F">
        <w:rPr>
          <w:rFonts w:ascii="Times New Roman" w:eastAsia="Times New Roman" w:hAnsi="Times New Roman" w:cs="Times New Roman"/>
          <w:sz w:val="22"/>
          <w:szCs w:val="22"/>
          <w:lang w:eastAsia="pl-PL"/>
        </w:rPr>
        <w:t>.</w:t>
      </w:r>
      <w:r w:rsidRPr="00C4585F">
        <w:rPr>
          <w:rFonts w:ascii="Times New Roman" w:eastAsia="Times New Roman" w:hAnsi="Times New Roman" w:cs="Times New Roman"/>
          <w:sz w:val="22"/>
          <w:szCs w:val="22"/>
          <w:lang w:eastAsia="pl-PL"/>
        </w:rPr>
        <w:tab/>
        <w:t>Bieg terminu związania ofertą rozpoczyna się wraz z upływem terminu składania ofert.</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eastAsia="Times New Roman" w:hAnsi="Times New Roman" w:cs="Times New Roman"/>
          <w:b/>
          <w:sz w:val="22"/>
          <w:szCs w:val="22"/>
          <w:lang w:eastAsia="pl-PL"/>
        </w:rPr>
        <w:t>9.3.</w:t>
      </w:r>
      <w:r w:rsidRPr="00C4585F">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bCs/>
          <w:sz w:val="22"/>
          <w:szCs w:val="22"/>
          <w:lang w:eastAsia="pl-PL"/>
        </w:rPr>
        <w:t>W przypadku wniesienia odwołania po upływie terminu składania ofert bieg terminu związania ofertą ulega zawieszeniu do czasu ogłoszenia orzeczenia przez Krajową Izbę Odwoławczą.</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eastAsia="Times New Roman" w:hAnsi="Times New Roman" w:cs="Times New Roman"/>
          <w:b/>
          <w:sz w:val="22"/>
          <w:szCs w:val="22"/>
          <w:lang w:eastAsia="pl-PL"/>
        </w:rPr>
        <w:t>9.4.</w:t>
      </w:r>
      <w:r w:rsidRPr="00C4585F">
        <w:rPr>
          <w:rFonts w:ascii="Times New Roman" w:eastAsia="Times New Roman" w:hAnsi="Times New Roman" w:cs="Times New Roman"/>
          <w:sz w:val="22"/>
          <w:szCs w:val="22"/>
          <w:lang w:eastAsia="pl-PL"/>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eastAsia="Times New Roman" w:hAnsi="Times New Roman" w:cs="Times New Roman"/>
          <w:b/>
          <w:sz w:val="22"/>
          <w:szCs w:val="22"/>
          <w:lang w:eastAsia="pl-PL"/>
        </w:rPr>
        <w:t>9.5.</w:t>
      </w:r>
      <w:r w:rsidRPr="00C4585F">
        <w:rPr>
          <w:rFonts w:ascii="Times New Roman" w:eastAsia="Times New Roman" w:hAnsi="Times New Roman" w:cs="Times New Roman"/>
          <w:sz w:val="22"/>
          <w:szCs w:val="22"/>
          <w:lang w:eastAsia="pl-PL"/>
        </w:rPr>
        <w:tab/>
        <w:t xml:space="preserve">Odmowa wyrażenia zgody, o której mowa w </w:t>
      </w:r>
      <w:proofErr w:type="spellStart"/>
      <w:r w:rsidRPr="00C4585F">
        <w:rPr>
          <w:rFonts w:ascii="Times New Roman" w:eastAsia="Times New Roman" w:hAnsi="Times New Roman" w:cs="Times New Roman"/>
          <w:sz w:val="22"/>
          <w:szCs w:val="22"/>
          <w:lang w:eastAsia="pl-PL"/>
        </w:rPr>
        <w:t>pkt</w:t>
      </w:r>
      <w:proofErr w:type="spellEnd"/>
      <w:r w:rsidRPr="00C4585F">
        <w:rPr>
          <w:rFonts w:ascii="Times New Roman" w:eastAsia="Times New Roman" w:hAnsi="Times New Roman" w:cs="Times New Roman"/>
          <w:sz w:val="22"/>
          <w:szCs w:val="22"/>
          <w:lang w:eastAsia="pl-PL"/>
        </w:rPr>
        <w:t xml:space="preserve"> 9.4 SIWZ, nie powoduje utraty wadium.</w:t>
      </w:r>
    </w:p>
    <w:p w:rsidR="003C2C3E" w:rsidRPr="00C4585F" w:rsidRDefault="003C2C3E" w:rsidP="003C2C3E">
      <w:pPr>
        <w:pStyle w:val="Standard"/>
        <w:tabs>
          <w:tab w:val="left" w:pos="567"/>
        </w:tabs>
        <w:spacing w:before="60" w:after="60"/>
        <w:ind w:left="567" w:hanging="567"/>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9.6</w:t>
      </w:r>
      <w:r w:rsidRPr="00C4585F">
        <w:rPr>
          <w:rFonts w:ascii="Times New Roman" w:eastAsia="Times New Roman" w:hAnsi="Times New Roman" w:cs="Times New Roman"/>
          <w:sz w:val="22"/>
          <w:szCs w:val="22"/>
          <w:lang w:eastAsia="pl-PL"/>
        </w:rPr>
        <w:t>.</w:t>
      </w:r>
      <w:r w:rsidRPr="00C4585F">
        <w:rPr>
          <w:rFonts w:ascii="Times New Roman" w:eastAsia="Times New Roman" w:hAnsi="Times New Roman" w:cs="Times New Roman"/>
          <w:sz w:val="22"/>
          <w:szCs w:val="22"/>
          <w:lang w:eastAsia="pl-PL"/>
        </w:rPr>
        <w:tab/>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3C2C3E" w:rsidRPr="00C4585F" w:rsidRDefault="003C2C3E" w:rsidP="003C2C3E">
      <w:pPr>
        <w:pStyle w:val="Standard"/>
        <w:spacing w:before="60" w:after="60"/>
        <w:jc w:val="both"/>
        <w:rPr>
          <w:rFonts w:ascii="Times New Roman" w:eastAsia="Times New Roman" w:hAnsi="Times New Roman" w:cs="Times New Roman"/>
          <w:sz w:val="22"/>
          <w:szCs w:val="22"/>
          <w:lang w:eastAsia="pl-PL"/>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kern w:val="0"/>
          <w:sz w:val="22"/>
          <w:szCs w:val="22"/>
          <w:lang w:eastAsia="en-US" w:bidi="ar-SA"/>
        </w:rPr>
      </w:pPr>
      <w:bookmarkStart w:id="9" w:name="_Toc124915882"/>
      <w:r w:rsidRPr="00C4585F">
        <w:rPr>
          <w:rFonts w:ascii="Times New Roman" w:eastAsia="Calibri" w:hAnsi="Times New Roman" w:cs="Times New Roman"/>
          <w:b/>
          <w:bCs/>
          <w:kern w:val="0"/>
          <w:sz w:val="22"/>
          <w:szCs w:val="22"/>
          <w:lang w:eastAsia="en-US" w:bidi="ar-SA"/>
        </w:rPr>
        <w:t>Rozdział 10.</w:t>
      </w:r>
      <w:bookmarkEnd w:id="9"/>
      <w:r w:rsidRPr="00C4585F">
        <w:rPr>
          <w:rFonts w:ascii="Times New Roman" w:eastAsia="Calibri" w:hAnsi="Times New Roman" w:cs="Times New Roman"/>
          <w:b/>
          <w:bCs/>
          <w:kern w:val="0"/>
          <w:sz w:val="22"/>
          <w:szCs w:val="22"/>
          <w:lang w:eastAsia="en-US" w:bidi="ar-SA"/>
        </w:rPr>
        <w:t xml:space="preserve"> Opis sposobu przygotowywania ofert</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10.1.</w:t>
      </w:r>
      <w:r w:rsidRPr="00C4585F">
        <w:rPr>
          <w:rFonts w:ascii="Times New Roman" w:hAnsi="Times New Roman" w:cs="Times New Roman"/>
          <w:b/>
          <w:sz w:val="22"/>
          <w:szCs w:val="22"/>
        </w:rPr>
        <w:tab/>
      </w:r>
      <w:r w:rsidRPr="00C4585F">
        <w:rPr>
          <w:rFonts w:ascii="Times New Roman" w:hAnsi="Times New Roman" w:cs="Times New Roman"/>
          <w:sz w:val="22"/>
          <w:szCs w:val="22"/>
        </w:rPr>
        <w:t>Wykonawcy zobowiązani są zapoznać się dokładnie z informacjami zawartymi w SIWZ                          i przygotować ofertę zgodnie z wymaganiami określonymi w tym dokumencie.</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bCs/>
          <w:sz w:val="22"/>
          <w:szCs w:val="22"/>
        </w:rPr>
        <w:t>10.2.</w:t>
      </w:r>
      <w:r w:rsidRPr="00C4585F">
        <w:rPr>
          <w:rFonts w:ascii="Times New Roman" w:hAnsi="Times New Roman" w:cs="Times New Roman"/>
          <w:bCs/>
          <w:sz w:val="22"/>
          <w:szCs w:val="22"/>
        </w:rPr>
        <w:tab/>
        <w:t xml:space="preserve">Wykonawca ma prawo złożyć tylko jedną ofertę. Wykonawca, który przedkłada lub partycypuje w więcej niż jednej ofercie spowoduje, że wszystkie oferty z udziałem tego wykonawcy zostaną </w:t>
      </w:r>
      <w:r w:rsidRPr="00C4585F">
        <w:rPr>
          <w:rFonts w:ascii="Times New Roman" w:hAnsi="Times New Roman" w:cs="Times New Roman"/>
          <w:bCs/>
          <w:sz w:val="22"/>
          <w:szCs w:val="22"/>
        </w:rPr>
        <w:lastRenderedPageBreak/>
        <w:t>odrzucone.</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b/>
          <w:sz w:val="22"/>
          <w:szCs w:val="22"/>
          <w:u w:val="single"/>
        </w:rPr>
      </w:pPr>
      <w:r w:rsidRPr="00C4585F">
        <w:rPr>
          <w:rFonts w:ascii="Times New Roman" w:hAnsi="Times New Roman" w:cs="Times New Roman"/>
          <w:b/>
          <w:sz w:val="22"/>
          <w:szCs w:val="22"/>
        </w:rPr>
        <w:t>10.3.</w:t>
      </w:r>
      <w:r w:rsidRPr="00C4585F">
        <w:rPr>
          <w:rFonts w:ascii="Times New Roman" w:hAnsi="Times New Roman" w:cs="Times New Roman"/>
          <w:b/>
          <w:sz w:val="22"/>
          <w:szCs w:val="22"/>
        </w:rPr>
        <w:tab/>
      </w:r>
      <w:r w:rsidRPr="00C4585F">
        <w:rPr>
          <w:rFonts w:ascii="Times New Roman" w:hAnsi="Times New Roman" w:cs="Times New Roman"/>
          <w:b/>
          <w:sz w:val="22"/>
          <w:szCs w:val="22"/>
          <w:u w:val="single"/>
        </w:rPr>
        <w:t>Oferta musi zawierać następujące oświadczenia i dokumenty:</w:t>
      </w:r>
    </w:p>
    <w:p w:rsidR="003C2C3E" w:rsidRPr="00C4585F" w:rsidRDefault="003C2C3E" w:rsidP="003C2C3E">
      <w:pPr>
        <w:pStyle w:val="Standard"/>
        <w:numPr>
          <w:ilvl w:val="0"/>
          <w:numId w:val="19"/>
        </w:numPr>
        <w:tabs>
          <w:tab w:val="left" w:pos="993"/>
        </w:tabs>
        <w:spacing w:before="60" w:after="60"/>
        <w:ind w:left="993" w:hanging="283"/>
        <w:jc w:val="both"/>
        <w:rPr>
          <w:rFonts w:ascii="Times New Roman" w:hAnsi="Times New Roman" w:cs="Times New Roman"/>
          <w:sz w:val="22"/>
          <w:szCs w:val="22"/>
        </w:rPr>
      </w:pPr>
      <w:r w:rsidRPr="00C4585F">
        <w:rPr>
          <w:rFonts w:ascii="Times New Roman" w:hAnsi="Times New Roman" w:cs="Times New Roman"/>
          <w:sz w:val="22"/>
          <w:szCs w:val="22"/>
        </w:rPr>
        <w:t xml:space="preserve">Wypełniony </w:t>
      </w:r>
      <w:r w:rsidRPr="00C4585F">
        <w:rPr>
          <w:rFonts w:ascii="Times New Roman" w:hAnsi="Times New Roman" w:cs="Times New Roman"/>
          <w:b/>
          <w:sz w:val="22"/>
          <w:szCs w:val="22"/>
        </w:rPr>
        <w:t>formularz ofertowy</w:t>
      </w:r>
      <w:r w:rsidRPr="00C4585F">
        <w:rPr>
          <w:rFonts w:ascii="Times New Roman" w:hAnsi="Times New Roman" w:cs="Times New Roman"/>
          <w:sz w:val="22"/>
          <w:szCs w:val="22"/>
        </w:rPr>
        <w:t xml:space="preserve"> sporządzony z wykorzystaniem wzoru stanowiącego </w:t>
      </w:r>
      <w:r w:rsidRPr="00C4585F">
        <w:rPr>
          <w:rFonts w:ascii="Times New Roman" w:hAnsi="Times New Roman" w:cs="Times New Roman"/>
          <w:b/>
          <w:sz w:val="22"/>
          <w:szCs w:val="22"/>
        </w:rPr>
        <w:t xml:space="preserve">Załącznik nr 1 </w:t>
      </w:r>
      <w:r w:rsidRPr="00C4585F">
        <w:rPr>
          <w:rFonts w:ascii="Times New Roman" w:hAnsi="Times New Roman" w:cs="Times New Roman"/>
          <w:sz w:val="22"/>
          <w:szCs w:val="22"/>
        </w:rPr>
        <w:t>do SIWZ</w:t>
      </w:r>
    </w:p>
    <w:p w:rsidR="003C2C3E" w:rsidRPr="00C4585F" w:rsidRDefault="003C2C3E" w:rsidP="003C2C3E">
      <w:pPr>
        <w:pStyle w:val="Standard"/>
        <w:numPr>
          <w:ilvl w:val="0"/>
          <w:numId w:val="19"/>
        </w:numPr>
        <w:tabs>
          <w:tab w:val="left" w:pos="993"/>
        </w:tabs>
        <w:spacing w:before="60" w:after="60"/>
        <w:ind w:left="993" w:hanging="283"/>
        <w:jc w:val="both"/>
        <w:rPr>
          <w:rFonts w:ascii="Times New Roman" w:hAnsi="Times New Roman" w:cs="Times New Roman"/>
          <w:sz w:val="22"/>
          <w:szCs w:val="22"/>
        </w:rPr>
      </w:pPr>
      <w:r w:rsidRPr="00C4585F">
        <w:rPr>
          <w:rFonts w:ascii="Times New Roman" w:hAnsi="Times New Roman" w:cs="Times New Roman"/>
          <w:sz w:val="22"/>
          <w:szCs w:val="22"/>
        </w:rPr>
        <w:t xml:space="preserve">Oświadczenia wymagane postanowieniami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6.1 SIWZ</w:t>
      </w:r>
    </w:p>
    <w:p w:rsidR="003C2C3E" w:rsidRPr="00210C5A" w:rsidRDefault="003C2C3E" w:rsidP="003C2C3E">
      <w:pPr>
        <w:pStyle w:val="Standard"/>
        <w:numPr>
          <w:ilvl w:val="0"/>
          <w:numId w:val="19"/>
        </w:numPr>
        <w:tabs>
          <w:tab w:val="left" w:pos="993"/>
        </w:tabs>
        <w:spacing w:before="60" w:after="60"/>
        <w:ind w:left="993" w:hanging="283"/>
        <w:jc w:val="both"/>
        <w:rPr>
          <w:rFonts w:ascii="Times New Roman" w:hAnsi="Times New Roman" w:cs="Times New Roman"/>
          <w:sz w:val="22"/>
          <w:szCs w:val="22"/>
        </w:rPr>
      </w:pPr>
      <w:r w:rsidRPr="00210C5A">
        <w:rPr>
          <w:rFonts w:ascii="Times New Roman" w:hAnsi="Times New Roman" w:cs="Times New Roman"/>
          <w:sz w:val="22"/>
          <w:szCs w:val="22"/>
        </w:rPr>
        <w:t>Kosztorys ofertowy sporządzony zgodnie z zapisami rozdziału 13 SIWZ</w:t>
      </w:r>
    </w:p>
    <w:p w:rsidR="003C2C3E" w:rsidRPr="002026B4" w:rsidRDefault="003C2C3E" w:rsidP="003C2C3E">
      <w:pPr>
        <w:pStyle w:val="Standard"/>
        <w:numPr>
          <w:ilvl w:val="0"/>
          <w:numId w:val="19"/>
        </w:numPr>
        <w:tabs>
          <w:tab w:val="left" w:pos="993"/>
        </w:tabs>
        <w:spacing w:before="60" w:after="60"/>
        <w:ind w:left="993" w:hanging="283"/>
        <w:jc w:val="both"/>
        <w:rPr>
          <w:rFonts w:ascii="Times New Roman" w:hAnsi="Times New Roman" w:cs="Times New Roman"/>
          <w:sz w:val="22"/>
          <w:szCs w:val="22"/>
        </w:rPr>
      </w:pPr>
      <w:r w:rsidRPr="002026B4">
        <w:rPr>
          <w:rFonts w:ascii="Times New Roman" w:hAnsi="Times New Roman" w:cs="Times New Roman"/>
          <w:sz w:val="22"/>
          <w:szCs w:val="22"/>
        </w:rPr>
        <w:t>Dowód wniesienia wadium,</w:t>
      </w:r>
    </w:p>
    <w:p w:rsidR="003C2C3E" w:rsidRPr="00C4585F" w:rsidRDefault="003C2C3E" w:rsidP="003C2C3E">
      <w:pPr>
        <w:pStyle w:val="Standard"/>
        <w:numPr>
          <w:ilvl w:val="0"/>
          <w:numId w:val="19"/>
        </w:numPr>
        <w:tabs>
          <w:tab w:val="left" w:pos="284"/>
          <w:tab w:val="left" w:pos="993"/>
        </w:tabs>
        <w:spacing w:before="60" w:after="60"/>
        <w:ind w:left="993" w:hanging="283"/>
        <w:jc w:val="both"/>
        <w:rPr>
          <w:rFonts w:ascii="Times New Roman" w:hAnsi="Times New Roman" w:cs="Times New Roman"/>
          <w:sz w:val="22"/>
          <w:szCs w:val="22"/>
        </w:rPr>
      </w:pPr>
      <w:r w:rsidRPr="00C4585F">
        <w:rPr>
          <w:rFonts w:ascii="Times New Roman" w:hAnsi="Times New Roman" w:cs="Times New Roman"/>
          <w:sz w:val="22"/>
          <w:szCs w:val="22"/>
        </w:rPr>
        <w:t>W przypadku oferty wspólnej pełnomocnictwo do reprezentowania wszystkich Wykonawców wspólnie ubiegających się o udzielenie zamówienia. Pełnomocnik może być ustanowiony do reprezentowania Wykonawców w postępowaniu albo do reprezentowania w postępowaniu i zawarcia umowy. Pełnomocnictwo winno być załączone w formie oryginału lub notarialnie poświadczonej kopii.</w:t>
      </w:r>
    </w:p>
    <w:p w:rsidR="003C2C3E" w:rsidRPr="00C4585F" w:rsidRDefault="003C2C3E" w:rsidP="003C2C3E">
      <w:pPr>
        <w:pStyle w:val="Standard"/>
        <w:numPr>
          <w:ilvl w:val="0"/>
          <w:numId w:val="19"/>
        </w:numPr>
        <w:tabs>
          <w:tab w:val="left" w:pos="567"/>
          <w:tab w:val="left" w:pos="993"/>
        </w:tabs>
        <w:spacing w:before="60" w:after="60"/>
        <w:ind w:left="993" w:hanging="283"/>
        <w:jc w:val="both"/>
        <w:rPr>
          <w:rFonts w:ascii="Times New Roman" w:hAnsi="Times New Roman" w:cs="Times New Roman"/>
          <w:sz w:val="22"/>
          <w:szCs w:val="22"/>
        </w:rPr>
      </w:pPr>
      <w:r w:rsidRPr="00C4585F">
        <w:rPr>
          <w:rFonts w:ascii="Times New Roman" w:hAnsi="Times New Roman" w:cs="Times New Roman"/>
          <w:sz w:val="22"/>
          <w:szCs w:val="22"/>
        </w:rPr>
        <w:t xml:space="preserve"> W przypadku, gdy </w:t>
      </w:r>
      <w:r w:rsidRPr="00C4585F">
        <w:rPr>
          <w:rFonts w:ascii="Times New Roman" w:hAnsi="Times New Roman" w:cs="Times New Roman"/>
          <w:iCs/>
          <w:sz w:val="22"/>
          <w:szCs w:val="22"/>
        </w:rPr>
        <w:t xml:space="preserve">Wykonawca w celu potwierdzenia spełniania warunków udziału w </w:t>
      </w:r>
      <w:r w:rsidRPr="00210C5A">
        <w:rPr>
          <w:rFonts w:ascii="Times New Roman" w:hAnsi="Times New Roman" w:cs="Times New Roman"/>
          <w:iCs/>
          <w:sz w:val="22"/>
          <w:szCs w:val="22"/>
        </w:rPr>
        <w:t>postępowaniu, w stosownych sytuacjach oraz w odniesieniu do zamówienia, lub jego części,</w:t>
      </w:r>
      <w:r w:rsidRPr="00C4585F">
        <w:rPr>
          <w:rFonts w:ascii="Times New Roman" w:hAnsi="Times New Roman" w:cs="Times New Roman"/>
          <w:iCs/>
          <w:sz w:val="22"/>
          <w:szCs w:val="22"/>
        </w:rPr>
        <w:t xml:space="preserve"> polega na zdolnościach technicznych lub zawodowych lub sytuacji finansowej lub ekonomicznej innych podmiotów, niezależnie od charakteru prawnego łączących go z nim stosunków prawnych - </w:t>
      </w:r>
      <w:r w:rsidRPr="00C4585F">
        <w:rPr>
          <w:rFonts w:ascii="Times New Roman" w:hAnsi="Times New Roman" w:cs="Times New Roman"/>
          <w:b/>
          <w:iCs/>
          <w:sz w:val="22"/>
          <w:szCs w:val="22"/>
        </w:rPr>
        <w:t>zobowiązanie tych podmiotów</w:t>
      </w:r>
      <w:r w:rsidRPr="00C4585F">
        <w:rPr>
          <w:rFonts w:ascii="Times New Roman" w:hAnsi="Times New Roman" w:cs="Times New Roman"/>
          <w:iCs/>
          <w:sz w:val="22"/>
          <w:szCs w:val="22"/>
        </w:rPr>
        <w:t xml:space="preserve"> do oddania mu do dyspozycji niezbędnych zasobów na potrzeby realizacji zamówienia. </w:t>
      </w:r>
      <w:r w:rsidRPr="00C4585F">
        <w:rPr>
          <w:rFonts w:ascii="Times New Roman" w:hAnsi="Times New Roman" w:cs="Times New Roman"/>
          <w:b/>
          <w:sz w:val="22"/>
          <w:szCs w:val="22"/>
        </w:rPr>
        <w:t>Zobowiązanie, o którym mowa w zdaniu pierwszym wykonawca załącza do oferty w formie pisemnej</w:t>
      </w:r>
      <w:r w:rsidRPr="00C4585F">
        <w:rPr>
          <w:rFonts w:ascii="Times New Roman" w:hAnsi="Times New Roman" w:cs="Times New Roman"/>
          <w:b/>
          <w:iCs/>
          <w:sz w:val="22"/>
          <w:szCs w:val="22"/>
        </w:rPr>
        <w:t>.</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10.4.</w:t>
      </w:r>
      <w:r w:rsidRPr="00C4585F">
        <w:rPr>
          <w:rFonts w:ascii="Times New Roman" w:hAnsi="Times New Roman" w:cs="Times New Roman"/>
          <w:b/>
          <w:sz w:val="22"/>
          <w:szCs w:val="22"/>
        </w:rPr>
        <w:tab/>
      </w:r>
      <w:r w:rsidRPr="00C4585F">
        <w:rPr>
          <w:rFonts w:ascii="Times New Roman" w:hAnsi="Times New Roman" w:cs="Times New Roman"/>
          <w:sz w:val="22"/>
          <w:szCs w:val="22"/>
        </w:rPr>
        <w:t>Ewentualne poprawki w tekście oferty muszą być naniesione w czytelny sposób i parafowane przez osobę(-y) podpisującą(-e) ofertę.</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10.5.</w:t>
      </w:r>
      <w:r w:rsidRPr="00C4585F">
        <w:rPr>
          <w:rFonts w:ascii="Times New Roman" w:hAnsi="Times New Roman" w:cs="Times New Roman"/>
          <w:b/>
          <w:sz w:val="22"/>
          <w:szCs w:val="22"/>
        </w:rPr>
        <w:tab/>
      </w:r>
      <w:r w:rsidRPr="00C4585F">
        <w:rPr>
          <w:rFonts w:ascii="Times New Roman" w:hAnsi="Times New Roman" w:cs="Times New Roman"/>
          <w:sz w:val="22"/>
          <w:szCs w:val="22"/>
        </w:rPr>
        <w:t>Określone w Rozdziale 6 SIWZ dokumenty składające się na ofertę, powinny być parafowane własnoręcznie przez osobę(-y) podpisującą(-e) ofertę.</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10.6.</w:t>
      </w:r>
      <w:r w:rsidRPr="00C4585F">
        <w:rPr>
          <w:rFonts w:ascii="Times New Roman" w:hAnsi="Times New Roman" w:cs="Times New Roman"/>
          <w:b/>
          <w:sz w:val="22"/>
          <w:szCs w:val="22"/>
        </w:rPr>
        <w:tab/>
      </w:r>
      <w:r w:rsidRPr="00C4585F">
        <w:rPr>
          <w:rFonts w:ascii="Times New Roman" w:hAnsi="Times New Roman" w:cs="Times New Roman"/>
          <w:sz w:val="22"/>
          <w:szCs w:val="22"/>
        </w:rPr>
        <w:t>Dokumenty sporządzone w języku obcym, muszą być składane wraz z ich tłumaczeniem na język polski. Tłumaczenie musi być poświadczone przez osobę(-y) upoważnioną(-e) do reprezentowania Wykonawcy.</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10.7.</w:t>
      </w:r>
      <w:r w:rsidRPr="00C4585F">
        <w:rPr>
          <w:rFonts w:ascii="Times New Roman" w:hAnsi="Times New Roman" w:cs="Times New Roman"/>
          <w:sz w:val="22"/>
          <w:szCs w:val="22"/>
        </w:rPr>
        <w:tab/>
        <w:t>Zaleca się ponumerowanie stron oferty oraz połączenie w sposób trwały wszystkich kart oferty, przy czym Wykonawca może nie numerować stron niezapisanych.</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10.8.</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We wszystkich przypadkach gdzie jest mowa o pieczątkach, Zamawiający dopuszcza złożenie czytelnego zapisu o treści pieczęci, np. nazwa (firma), adres lub czytelny podpis w przypadku pieczęci imiennej. </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10.9.</w:t>
      </w:r>
      <w:r w:rsidRPr="00C4585F">
        <w:rPr>
          <w:rFonts w:ascii="Times New Roman" w:hAnsi="Times New Roman" w:cs="Times New Roman"/>
          <w:sz w:val="22"/>
          <w:szCs w:val="22"/>
        </w:rPr>
        <w:tab/>
        <w:t>Zgodnie z art. 8 ust. 3 ustawy, nie ujawnia się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tajemnice przedsiębiorstwa. Brak stosownego zastrzeżenia będzie traktowany jako jednoznaczna zgoda na włączenie całości przekazanych dokumentów i danych do dokumentacji postępowania oraz ich ujawnienie na zasadach określonych w ustawie.</w:t>
      </w:r>
      <w:r w:rsidRPr="00C4585F">
        <w:rPr>
          <w:rFonts w:ascii="Times New Roman" w:hAnsi="Times New Roman" w:cs="Times New Roman"/>
          <w:b/>
          <w:sz w:val="22"/>
          <w:szCs w:val="22"/>
        </w:rPr>
        <w:t xml:space="preserve"> </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10.10.</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Wykonawca </w:t>
      </w:r>
      <w:r w:rsidRPr="00C4585F">
        <w:rPr>
          <w:rFonts w:ascii="Times New Roman" w:hAnsi="Times New Roman" w:cs="Times New Roman"/>
          <w:b/>
          <w:bCs/>
          <w:sz w:val="22"/>
          <w:szCs w:val="22"/>
          <w:u w:val="single"/>
        </w:rPr>
        <w:t xml:space="preserve">nie może zastrzec </w:t>
      </w:r>
      <w:r w:rsidRPr="00C4585F">
        <w:rPr>
          <w:rFonts w:ascii="Times New Roman" w:hAnsi="Times New Roman" w:cs="Times New Roman"/>
          <w:sz w:val="22"/>
          <w:szCs w:val="22"/>
        </w:rPr>
        <w:t xml:space="preserve">informacji podawanych podczas otwarcia ofert tj. nazwy (firmy) </w:t>
      </w:r>
      <w:r w:rsidRPr="002E27B6">
        <w:rPr>
          <w:rFonts w:ascii="Times New Roman" w:hAnsi="Times New Roman" w:cs="Times New Roman"/>
          <w:sz w:val="22"/>
          <w:szCs w:val="22"/>
        </w:rPr>
        <w:t>oraz adresu, a także informacji dotyczących ceny i terminu wykonania zamówienia (por. art.86 ust. 4</w:t>
      </w:r>
      <w:r w:rsidRPr="00C4585F">
        <w:rPr>
          <w:rFonts w:ascii="Times New Roman" w:hAnsi="Times New Roman" w:cs="Times New Roman"/>
          <w:sz w:val="22"/>
          <w:szCs w:val="22"/>
        </w:rPr>
        <w:t xml:space="preserve"> ustawy). </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10.11.</w:t>
      </w:r>
      <w:r w:rsidRPr="00C4585F">
        <w:rPr>
          <w:rFonts w:ascii="Times New Roman" w:hAnsi="Times New Roman" w:cs="Times New Roman"/>
          <w:b/>
          <w:sz w:val="22"/>
          <w:szCs w:val="22"/>
        </w:rPr>
        <w:tab/>
      </w:r>
      <w:r w:rsidRPr="00C4585F">
        <w:rPr>
          <w:rFonts w:ascii="Times New Roman" w:hAnsi="Times New Roman" w:cs="Times New Roman"/>
          <w:sz w:val="22"/>
          <w:szCs w:val="22"/>
        </w:rPr>
        <w:t>Zamawiający zaleca, aby informacje zastrzeżone jako tajemnica przedsiębiorstwa były przez wykonawcę złożone w oddzielnym opakowaniu (np. kopercie) z oznakowaniem „tajemnica przedsiębiorstwa”, lub spięte (zszyte) oddzielnie od pozostałych, jawnych elementów oferty.</w:t>
      </w:r>
    </w:p>
    <w:p w:rsidR="003C2C3E" w:rsidRPr="00C4585F" w:rsidRDefault="003C2C3E" w:rsidP="003C2C3E">
      <w:pPr>
        <w:tabs>
          <w:tab w:val="left" w:pos="709"/>
        </w:tabs>
        <w:spacing w:before="60" w:after="60"/>
        <w:ind w:left="709" w:hanging="709"/>
        <w:jc w:val="both"/>
        <w:rPr>
          <w:rFonts w:ascii="Times New Roman" w:hAnsi="Times New Roman" w:cs="Times New Roman"/>
          <w:b/>
          <w:sz w:val="22"/>
          <w:szCs w:val="22"/>
        </w:rPr>
      </w:pPr>
      <w:r w:rsidRPr="00C4585F">
        <w:rPr>
          <w:rFonts w:ascii="Times New Roman" w:hAnsi="Times New Roman" w:cs="Times New Roman"/>
          <w:b/>
          <w:sz w:val="22"/>
          <w:szCs w:val="22"/>
        </w:rPr>
        <w:t>10.12.</w:t>
      </w:r>
      <w:r w:rsidRPr="00C4585F">
        <w:rPr>
          <w:rFonts w:ascii="Times New Roman" w:hAnsi="Times New Roman" w:cs="Times New Roman"/>
          <w:sz w:val="22"/>
          <w:szCs w:val="22"/>
        </w:rPr>
        <w:tab/>
        <w:t xml:space="preserve">Ofertę należy złożyć w trwale zamkniętym opakowaniu (np. kopercie). </w:t>
      </w:r>
      <w:r w:rsidRPr="00C4585F">
        <w:rPr>
          <w:rFonts w:ascii="Times New Roman" w:hAnsi="Times New Roman" w:cs="Times New Roman"/>
          <w:b/>
          <w:bCs/>
          <w:sz w:val="22"/>
          <w:szCs w:val="22"/>
        </w:rPr>
        <w:t xml:space="preserve">Opakowanie </w:t>
      </w:r>
      <w:r w:rsidRPr="00C4585F">
        <w:rPr>
          <w:rFonts w:ascii="Times New Roman" w:hAnsi="Times New Roman" w:cs="Times New Roman"/>
          <w:sz w:val="22"/>
          <w:szCs w:val="22"/>
        </w:rPr>
        <w:t xml:space="preserve">powinno być oznakowane jako „OFERTA” oraz opatrzone nazwą przedmiotu zamówienia oraz </w:t>
      </w:r>
      <w:r w:rsidRPr="00C4585F">
        <w:rPr>
          <w:rFonts w:ascii="Times New Roman" w:hAnsi="Times New Roman" w:cs="Times New Roman"/>
          <w:b/>
          <w:bCs/>
          <w:sz w:val="22"/>
          <w:szCs w:val="22"/>
        </w:rPr>
        <w:t>pieczęcią</w:t>
      </w:r>
      <w:r w:rsidRPr="00C4585F">
        <w:rPr>
          <w:rFonts w:ascii="Times New Roman" w:hAnsi="Times New Roman" w:cs="Times New Roman"/>
          <w:sz w:val="22"/>
          <w:szCs w:val="22"/>
        </w:rPr>
        <w:t xml:space="preserve"> </w:t>
      </w:r>
      <w:r w:rsidRPr="00C4585F">
        <w:rPr>
          <w:rFonts w:ascii="Times New Roman" w:hAnsi="Times New Roman" w:cs="Times New Roman"/>
          <w:b/>
          <w:bCs/>
          <w:sz w:val="22"/>
          <w:szCs w:val="22"/>
        </w:rPr>
        <w:t>firmową Wykonawcy</w:t>
      </w:r>
      <w:r w:rsidRPr="00C4585F">
        <w:rPr>
          <w:rFonts w:ascii="Times New Roman" w:hAnsi="Times New Roman" w:cs="Times New Roman"/>
          <w:sz w:val="22"/>
          <w:szCs w:val="22"/>
        </w:rPr>
        <w:t xml:space="preserve"> (lub opisem w przypadku jej braku) zawierającą, co najmniej jego </w:t>
      </w:r>
      <w:r w:rsidRPr="00C4585F">
        <w:rPr>
          <w:rFonts w:ascii="Times New Roman" w:hAnsi="Times New Roman" w:cs="Times New Roman"/>
          <w:b/>
          <w:bCs/>
          <w:sz w:val="22"/>
          <w:szCs w:val="22"/>
        </w:rPr>
        <w:t>nazwę, adres, numer telefonu oraz faksu.</w:t>
      </w:r>
      <w:r w:rsidRPr="00C4585F">
        <w:rPr>
          <w:rFonts w:ascii="Times New Roman" w:hAnsi="Times New Roman" w:cs="Times New Roman"/>
          <w:sz w:val="22"/>
          <w:szCs w:val="22"/>
        </w:rPr>
        <w:t xml:space="preserve"> Opakowanie zawierające ofertę powinno być zamknięte i zabezpieczone przed otwarciem, bez uszkodzenia, gwarantujące zachowanie poufności jej treści do czasu otwarcia.</w:t>
      </w:r>
    </w:p>
    <w:p w:rsidR="003C2C3E" w:rsidRPr="00C4585F" w:rsidRDefault="003C2C3E" w:rsidP="003C2C3E">
      <w:pPr>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10.13.</w:t>
      </w:r>
      <w:r w:rsidRPr="00C4585F">
        <w:rPr>
          <w:rFonts w:ascii="Times New Roman" w:hAnsi="Times New Roman" w:cs="Times New Roman"/>
          <w:sz w:val="22"/>
          <w:szCs w:val="22"/>
        </w:rPr>
        <w:tab/>
        <w:t xml:space="preserve">Opakowanie należy zaadresować i opisać według wzoru: </w:t>
      </w:r>
    </w:p>
    <w:p w:rsidR="003C2C3E" w:rsidRPr="00C4585F" w:rsidRDefault="003C2C3E" w:rsidP="003C2C3E">
      <w:pPr>
        <w:tabs>
          <w:tab w:val="left" w:pos="709"/>
        </w:tabs>
        <w:spacing w:before="60" w:after="60"/>
        <w:jc w:val="center"/>
        <w:rPr>
          <w:rFonts w:ascii="Times New Roman" w:eastAsia="Times New Roman" w:hAnsi="Times New Roman" w:cs="Times New Roman"/>
          <w:b/>
          <w:bCs/>
          <w:sz w:val="22"/>
          <w:szCs w:val="22"/>
        </w:rPr>
      </w:pPr>
      <w:r w:rsidRPr="00C4585F">
        <w:rPr>
          <w:rFonts w:ascii="Times New Roman" w:eastAsia="Calibri" w:hAnsi="Times New Roman" w:cs="Times New Roman"/>
          <w:b/>
          <w:bCs/>
          <w:color w:val="000000"/>
          <w:sz w:val="22"/>
          <w:szCs w:val="22"/>
        </w:rPr>
        <w:lastRenderedPageBreak/>
        <w:t>Gmina Kamieńsk</w:t>
      </w:r>
      <w:r w:rsidRPr="00C4585F">
        <w:rPr>
          <w:rFonts w:ascii="Times New Roman" w:eastAsia="Calibri" w:hAnsi="Times New Roman" w:cs="Times New Roman"/>
          <w:b/>
          <w:bCs/>
          <w:color w:val="000000"/>
          <w:sz w:val="22"/>
          <w:szCs w:val="22"/>
        </w:rPr>
        <w:br/>
        <w:t>ul. Wieluńska 50</w:t>
      </w:r>
      <w:r w:rsidRPr="00C4585F">
        <w:rPr>
          <w:rFonts w:ascii="Times New Roman" w:eastAsia="Calibri" w:hAnsi="Times New Roman" w:cs="Times New Roman"/>
          <w:b/>
          <w:bCs/>
          <w:color w:val="000000"/>
          <w:sz w:val="22"/>
          <w:szCs w:val="22"/>
        </w:rPr>
        <w:br/>
        <w:t>97-360 Kamieńsk</w:t>
      </w:r>
    </w:p>
    <w:p w:rsidR="003C2C3E" w:rsidRPr="00C4585F" w:rsidRDefault="003C2C3E" w:rsidP="003C2C3E">
      <w:pPr>
        <w:tabs>
          <w:tab w:val="left" w:pos="709"/>
        </w:tabs>
        <w:spacing w:before="60" w:after="60"/>
        <w:jc w:val="center"/>
        <w:rPr>
          <w:rFonts w:ascii="Times New Roman" w:hAnsi="Times New Roman" w:cs="Times New Roman"/>
          <w:sz w:val="22"/>
          <w:szCs w:val="22"/>
        </w:rPr>
      </w:pPr>
    </w:p>
    <w:p w:rsidR="003C2C3E" w:rsidRPr="00C4585F" w:rsidRDefault="003C2C3E" w:rsidP="003C2C3E">
      <w:pPr>
        <w:tabs>
          <w:tab w:val="left" w:pos="709"/>
        </w:tabs>
        <w:spacing w:before="60" w:after="60"/>
        <w:ind w:left="540" w:hanging="540"/>
        <w:jc w:val="center"/>
        <w:rPr>
          <w:rFonts w:ascii="Times New Roman" w:hAnsi="Times New Roman" w:cs="Times New Roman"/>
          <w:sz w:val="22"/>
          <w:szCs w:val="22"/>
        </w:rPr>
      </w:pPr>
      <w:r w:rsidRPr="00C4585F">
        <w:rPr>
          <w:rFonts w:ascii="Times New Roman" w:eastAsia="Times New Roman" w:hAnsi="Times New Roman" w:cs="Times New Roman"/>
          <w:sz w:val="22"/>
          <w:szCs w:val="22"/>
        </w:rPr>
        <w:t>Na opakowaniu powinien znajdować się napis:</w:t>
      </w:r>
    </w:p>
    <w:p w:rsidR="003C2C3E" w:rsidRPr="00C4585F" w:rsidRDefault="003C2C3E" w:rsidP="003C2C3E">
      <w:pPr>
        <w:tabs>
          <w:tab w:val="left" w:pos="709"/>
        </w:tabs>
        <w:spacing w:before="60" w:after="60"/>
        <w:jc w:val="center"/>
        <w:rPr>
          <w:rFonts w:ascii="Times New Roman" w:hAnsi="Times New Roman" w:cs="Times New Roman"/>
          <w:sz w:val="22"/>
          <w:szCs w:val="22"/>
        </w:rPr>
      </w:pPr>
      <w:r w:rsidRPr="00C4585F">
        <w:rPr>
          <w:rFonts w:ascii="Times New Roman" w:eastAsia="Times New Roman" w:hAnsi="Times New Roman" w:cs="Times New Roman"/>
          <w:b/>
          <w:bCs/>
          <w:sz w:val="22"/>
          <w:szCs w:val="22"/>
        </w:rPr>
        <w:t>OFERTA PRZETARGOWA</w:t>
      </w:r>
    </w:p>
    <w:p w:rsidR="003C2C3E" w:rsidRPr="00210C5A" w:rsidRDefault="003C2C3E" w:rsidP="003C2C3E">
      <w:pPr>
        <w:tabs>
          <w:tab w:val="left" w:pos="709"/>
        </w:tabs>
        <w:spacing w:before="60" w:after="60"/>
        <w:ind w:hanging="360"/>
        <w:jc w:val="center"/>
        <w:rPr>
          <w:rFonts w:ascii="Times New Roman" w:eastAsia="Times New Roman" w:hAnsi="Times New Roman" w:cs="Times New Roman"/>
          <w:b/>
          <w:bCs/>
          <w:sz w:val="22"/>
          <w:szCs w:val="22"/>
        </w:rPr>
      </w:pPr>
      <w:r w:rsidRPr="00210C5A">
        <w:rPr>
          <w:rFonts w:ascii="Times New Roman" w:eastAsia="Times New Roman" w:hAnsi="Times New Roman" w:cs="Times New Roman"/>
          <w:b/>
          <w:bCs/>
          <w:sz w:val="22"/>
          <w:szCs w:val="22"/>
        </w:rPr>
        <w:t>„</w:t>
      </w:r>
      <w:r w:rsidRPr="00210C5A">
        <w:rPr>
          <w:rFonts w:ascii="Times New Roman" w:hAnsi="Times New Roman" w:cs="Times New Roman"/>
          <w:b/>
          <w:bCs/>
          <w:sz w:val="22"/>
          <w:szCs w:val="22"/>
        </w:rPr>
        <w:t>WYKONANIE NAWIERZCHNI ASFALTOWEJ W DANIELOWIE ORAZ NA  UL. CHOPINA W KAMIEŃSKU Z PODZIAŁEM NA CZĘŚCI</w:t>
      </w:r>
      <w:r w:rsidRPr="00210C5A">
        <w:rPr>
          <w:rFonts w:ascii="Times New Roman" w:eastAsia="Times New Roman" w:hAnsi="Times New Roman" w:cs="Times New Roman"/>
          <w:b/>
          <w:bCs/>
          <w:sz w:val="22"/>
          <w:szCs w:val="22"/>
        </w:rPr>
        <w:t>”</w:t>
      </w:r>
    </w:p>
    <w:p w:rsidR="003C2C3E" w:rsidRPr="00C4585F" w:rsidRDefault="003C2C3E" w:rsidP="003C2C3E">
      <w:pPr>
        <w:pStyle w:val="Tekstpodstawowy"/>
        <w:tabs>
          <w:tab w:val="left" w:pos="709"/>
        </w:tabs>
        <w:spacing w:before="60" w:after="60"/>
        <w:ind w:left="709" w:hanging="709"/>
        <w:jc w:val="center"/>
        <w:rPr>
          <w:rFonts w:ascii="Times New Roman" w:hAnsi="Times New Roman" w:cs="Times New Roman"/>
          <w:b/>
          <w:sz w:val="22"/>
          <w:szCs w:val="22"/>
        </w:rPr>
      </w:pPr>
      <w:r w:rsidRPr="00210C5A">
        <w:rPr>
          <w:rFonts w:ascii="Times New Roman" w:hAnsi="Times New Roman" w:cs="Times New Roman"/>
          <w:sz w:val="22"/>
          <w:szCs w:val="22"/>
        </w:rPr>
        <w:t>dla części ……………..</w:t>
      </w:r>
    </w:p>
    <w:p w:rsidR="003C2C3E" w:rsidRPr="0087192E" w:rsidRDefault="003C2C3E" w:rsidP="003C2C3E">
      <w:pPr>
        <w:tabs>
          <w:tab w:val="left" w:pos="709"/>
        </w:tabs>
        <w:spacing w:before="60" w:after="60"/>
        <w:ind w:left="709" w:hanging="709"/>
        <w:jc w:val="center"/>
        <w:rPr>
          <w:rFonts w:ascii="Times New Roman" w:hAnsi="Times New Roman" w:cs="Times New Roman"/>
          <w:b/>
          <w:bCs/>
          <w:sz w:val="22"/>
          <w:szCs w:val="22"/>
          <w:shd w:val="clear" w:color="auto" w:fill="FFFFFF"/>
        </w:rPr>
      </w:pPr>
      <w:r w:rsidRPr="0087192E">
        <w:rPr>
          <w:rFonts w:ascii="Times New Roman" w:hAnsi="Times New Roman" w:cs="Times New Roman"/>
          <w:b/>
          <w:bCs/>
          <w:sz w:val="22"/>
          <w:szCs w:val="22"/>
          <w:shd w:val="clear" w:color="auto" w:fill="FFFFFF"/>
        </w:rPr>
        <w:t xml:space="preserve">Nie otwierać przed </w:t>
      </w:r>
      <w:r w:rsidR="00065D2B" w:rsidRPr="0087192E">
        <w:rPr>
          <w:rFonts w:ascii="Times New Roman" w:hAnsi="Times New Roman" w:cs="Times New Roman"/>
          <w:b/>
          <w:bCs/>
          <w:sz w:val="22"/>
          <w:szCs w:val="22"/>
          <w:shd w:val="clear" w:color="auto" w:fill="FFFFFF"/>
        </w:rPr>
        <w:t>08</w:t>
      </w:r>
      <w:r w:rsidRPr="0087192E">
        <w:rPr>
          <w:rFonts w:ascii="Times New Roman" w:hAnsi="Times New Roman" w:cs="Times New Roman"/>
          <w:b/>
          <w:bCs/>
          <w:sz w:val="22"/>
          <w:szCs w:val="22"/>
          <w:shd w:val="clear" w:color="auto" w:fill="FFFFFF"/>
        </w:rPr>
        <w:t xml:space="preserve">.10.2019 r., godz. </w:t>
      </w:r>
      <w:r w:rsidRPr="0087192E">
        <w:rPr>
          <w:rFonts w:ascii="Times New Roman" w:hAnsi="Times New Roman" w:cs="Times New Roman"/>
          <w:b/>
          <w:sz w:val="22"/>
          <w:szCs w:val="22"/>
        </w:rPr>
        <w:t>11 </w:t>
      </w:r>
      <w:r w:rsidRPr="0087192E">
        <w:rPr>
          <w:rFonts w:ascii="Times New Roman" w:hAnsi="Times New Roman" w:cs="Times New Roman"/>
          <w:b/>
          <w:sz w:val="22"/>
          <w:szCs w:val="22"/>
          <w:u w:val="single"/>
          <w:vertAlign w:val="superscript"/>
        </w:rPr>
        <w:t>30</w:t>
      </w:r>
    </w:p>
    <w:p w:rsidR="003C2C3E" w:rsidRPr="00C4585F" w:rsidRDefault="003C2C3E" w:rsidP="003C2C3E">
      <w:pPr>
        <w:tabs>
          <w:tab w:val="left" w:pos="709"/>
        </w:tabs>
        <w:spacing w:before="60" w:after="60"/>
        <w:ind w:left="709" w:hanging="709"/>
        <w:jc w:val="center"/>
        <w:rPr>
          <w:rFonts w:ascii="Times New Roman" w:hAnsi="Times New Roman" w:cs="Times New Roman"/>
          <w:b/>
          <w:bCs/>
          <w:sz w:val="22"/>
          <w:szCs w:val="22"/>
          <w:shd w:val="clear" w:color="auto" w:fill="FFFFFF"/>
        </w:rPr>
      </w:pP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10.14.</w:t>
      </w:r>
      <w:r w:rsidRPr="00C4585F">
        <w:rPr>
          <w:color w:val="auto"/>
          <w:sz w:val="22"/>
          <w:szCs w:val="22"/>
        </w:rPr>
        <w:tab/>
        <w:t xml:space="preserve">W przypadku oferty wspólnej należy na opakowaniu wymienić z nazwy z określeniem </w:t>
      </w:r>
      <w:r w:rsidRPr="00C4585F">
        <w:rPr>
          <w:b/>
          <w:bCs/>
          <w:color w:val="auto"/>
          <w:sz w:val="22"/>
          <w:szCs w:val="22"/>
        </w:rPr>
        <w:t>adresu siedziby – wszystkich Wykonawców</w:t>
      </w:r>
      <w:r w:rsidRPr="00C4585F">
        <w:rPr>
          <w:color w:val="auto"/>
          <w:sz w:val="22"/>
          <w:szCs w:val="22"/>
        </w:rPr>
        <w:t xml:space="preserve"> składających </w:t>
      </w:r>
      <w:r w:rsidRPr="00C4585F">
        <w:rPr>
          <w:b/>
          <w:bCs/>
          <w:color w:val="auto"/>
          <w:sz w:val="22"/>
          <w:szCs w:val="22"/>
        </w:rPr>
        <w:t>ofertę wspólną</w:t>
      </w:r>
      <w:r w:rsidRPr="00C4585F">
        <w:rPr>
          <w:color w:val="auto"/>
          <w:sz w:val="22"/>
          <w:szCs w:val="22"/>
        </w:rPr>
        <w:t xml:space="preserve"> z zaznaczaniem </w:t>
      </w:r>
      <w:r w:rsidRPr="00C4585F">
        <w:rPr>
          <w:b/>
          <w:bCs/>
          <w:color w:val="auto"/>
          <w:sz w:val="22"/>
          <w:szCs w:val="22"/>
        </w:rPr>
        <w:t>Pełnomocnika.</w:t>
      </w:r>
      <w:r w:rsidRPr="00C4585F">
        <w:rPr>
          <w:color w:val="auto"/>
          <w:sz w:val="22"/>
          <w:szCs w:val="22"/>
        </w:rPr>
        <w:t xml:space="preserve"> </w:t>
      </w: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10.15.</w:t>
      </w:r>
      <w:r w:rsidRPr="00C4585F">
        <w:rPr>
          <w:color w:val="auto"/>
          <w:sz w:val="22"/>
          <w:szCs w:val="22"/>
        </w:rPr>
        <w:tab/>
        <w:t xml:space="preserve">Wykonawcy ponoszą wszelkie koszty własne związane z przygotowaniem i złożeniem oferty, niezależnie od wyniku postępowania. </w:t>
      </w: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10.16.</w:t>
      </w:r>
      <w:r w:rsidRPr="00C4585F">
        <w:rPr>
          <w:color w:val="auto"/>
          <w:sz w:val="22"/>
          <w:szCs w:val="22"/>
        </w:rPr>
        <w:tab/>
        <w:t>Wykonawca może wprowadzić zmiany, poprawki, modyfikacje i uzupełnienia do złożonej oferty w formie pisemnej przed terminem składania ofert.</w:t>
      </w: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10.17.</w:t>
      </w:r>
      <w:r w:rsidRPr="00C4585F">
        <w:rPr>
          <w:color w:val="auto"/>
          <w:sz w:val="22"/>
          <w:szCs w:val="22"/>
        </w:rPr>
        <w:tab/>
        <w:t>Wprowadzone zmiany muszą być złożone wg takich samych zasad jak złożona oferta tj. w odpowiednio oznakowanym opakowaniu (np. kopercie) z dopiskiem „ZMIANA” (pozostałe oznakowanie wg Rozdziału 10.12 i 10.13).</w:t>
      </w: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10.18.</w:t>
      </w:r>
      <w:r w:rsidRPr="00C4585F">
        <w:rPr>
          <w:color w:val="auto"/>
          <w:sz w:val="22"/>
          <w:szCs w:val="22"/>
        </w:rPr>
        <w:tab/>
        <w:t>Opakowanie oznakowane dopiskiem „ZMIANA” zostanie otwarte na sesji publicznego otwarcia ofert przy otwieraniu oferty wykonawcy, który wprowadził zmiany i po stwierdzeniu poprawności procedury dokonania zmian, zostaną dołączone do oferty.</w:t>
      </w: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10.19.</w:t>
      </w:r>
      <w:r w:rsidRPr="00C4585F">
        <w:rPr>
          <w:color w:val="auto"/>
          <w:sz w:val="22"/>
          <w:szCs w:val="22"/>
        </w:rPr>
        <w:tab/>
        <w:t>Wykonawca ma prawo przed upływem terminu składania ofert wycofać ofertę poprzez złożenie pisemnego powiadomienia (wg takich samych zasad jak wprowadzanie zmian) z napisem na opakowaniu (np. kopercie) „WYCOFANIE”.</w:t>
      </w:r>
    </w:p>
    <w:p w:rsidR="003C2C3E" w:rsidRPr="00C4585F" w:rsidRDefault="003C2C3E" w:rsidP="003C2C3E">
      <w:pPr>
        <w:pStyle w:val="Tekstpodstawowy22"/>
        <w:tabs>
          <w:tab w:val="left" w:pos="709"/>
        </w:tabs>
        <w:spacing w:before="60" w:after="60" w:line="240" w:lineRule="auto"/>
        <w:ind w:left="709" w:hanging="709"/>
        <w:jc w:val="both"/>
        <w:rPr>
          <w:b/>
          <w:color w:val="auto"/>
          <w:sz w:val="22"/>
          <w:szCs w:val="22"/>
        </w:rPr>
      </w:pPr>
      <w:r w:rsidRPr="00C4585F">
        <w:rPr>
          <w:b/>
          <w:color w:val="auto"/>
          <w:sz w:val="22"/>
          <w:szCs w:val="22"/>
        </w:rPr>
        <w:t>10.20.</w:t>
      </w:r>
      <w:r w:rsidRPr="00C4585F">
        <w:rPr>
          <w:b/>
          <w:color w:val="auto"/>
          <w:sz w:val="22"/>
          <w:szCs w:val="22"/>
        </w:rPr>
        <w:tab/>
      </w:r>
      <w:r w:rsidRPr="00C4585F">
        <w:rPr>
          <w:color w:val="auto"/>
          <w:sz w:val="22"/>
          <w:szCs w:val="22"/>
        </w:rPr>
        <w:t>Opakowanie oznakowane „WYCOFANIE” będzie otwierane na sesji publicznego otwarcia ofert w pierwszej kolejności. Opakowanie z ofertami, których dotyczy wycofanie nie będą otwierane.</w:t>
      </w:r>
    </w:p>
    <w:p w:rsidR="003C2C3E" w:rsidRPr="00C4585F" w:rsidRDefault="003C2C3E" w:rsidP="003C2C3E">
      <w:pPr>
        <w:pStyle w:val="Tekstpodstawowy22"/>
        <w:tabs>
          <w:tab w:val="left" w:pos="709"/>
        </w:tabs>
        <w:spacing w:before="60" w:after="60" w:line="240" w:lineRule="auto"/>
        <w:ind w:left="709" w:hanging="709"/>
        <w:jc w:val="both"/>
        <w:rPr>
          <w:color w:val="auto"/>
          <w:sz w:val="22"/>
          <w:szCs w:val="22"/>
        </w:rPr>
      </w:pPr>
      <w:r w:rsidRPr="00C4585F">
        <w:rPr>
          <w:b/>
          <w:color w:val="auto"/>
          <w:sz w:val="22"/>
          <w:szCs w:val="22"/>
        </w:rPr>
        <w:t>10.21.</w:t>
      </w:r>
      <w:r w:rsidRPr="00C4585F">
        <w:rPr>
          <w:color w:val="auto"/>
          <w:sz w:val="22"/>
          <w:szCs w:val="22"/>
        </w:rPr>
        <w:tab/>
        <w:t>W przypadku nieprawidłowego zaadresowania lub zamknięcia opakowania, Zamawiający nie bierze odpowiedzialności za złe skierowanie przesyłki i jej przedterminowe otwarcie. Oferta taka nie weźmie udziału w postępowaniu.</w:t>
      </w:r>
    </w:p>
    <w:p w:rsidR="003C2C3E" w:rsidRPr="00C4585F" w:rsidRDefault="003C2C3E" w:rsidP="003C2C3E">
      <w:pPr>
        <w:pStyle w:val="Tekstpodstawowy22"/>
        <w:tabs>
          <w:tab w:val="left" w:pos="709"/>
        </w:tabs>
        <w:spacing w:before="60" w:after="60" w:line="240" w:lineRule="auto"/>
        <w:ind w:left="709" w:hanging="709"/>
        <w:jc w:val="both"/>
        <w:rPr>
          <w:color w:val="auto"/>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659B6">
        <w:rPr>
          <w:rFonts w:ascii="Times New Roman" w:eastAsia="Calibri" w:hAnsi="Times New Roman" w:cs="Times New Roman"/>
          <w:b/>
          <w:bCs/>
          <w:color w:val="000000"/>
          <w:kern w:val="0"/>
          <w:sz w:val="22"/>
          <w:szCs w:val="22"/>
          <w:lang w:eastAsia="en-US" w:bidi="ar-SA"/>
        </w:rPr>
        <w:t>Rozdział 11. Opis sposobu udzielania wyjaśnień oraz modyfikacja treści specyfikacji istotnych warunków zamówienia</w:t>
      </w:r>
    </w:p>
    <w:p w:rsidR="003C2C3E" w:rsidRPr="00C4585F" w:rsidRDefault="003C2C3E" w:rsidP="003C2C3E">
      <w:pPr>
        <w:pStyle w:val="Tekstpodstawowy22"/>
        <w:spacing w:before="60" w:after="60" w:line="240" w:lineRule="auto"/>
        <w:ind w:left="567" w:hanging="567"/>
        <w:jc w:val="both"/>
        <w:rPr>
          <w:b/>
          <w:color w:val="auto"/>
          <w:sz w:val="22"/>
          <w:szCs w:val="22"/>
        </w:rPr>
      </w:pPr>
      <w:r w:rsidRPr="00C4585F">
        <w:rPr>
          <w:b/>
          <w:color w:val="auto"/>
          <w:sz w:val="22"/>
          <w:szCs w:val="22"/>
        </w:rPr>
        <w:t>11.1.</w:t>
      </w:r>
      <w:r w:rsidRPr="00C4585F">
        <w:rPr>
          <w:color w:val="auto"/>
          <w:sz w:val="22"/>
          <w:szCs w:val="22"/>
        </w:rPr>
        <w:tab/>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Jeżeli wniosek o wyjaśnienie treści SIWZ wpłynął pod upływie terminu składania wniosku lub dotyczy udzielonych wyjaśnień, zamawiający może udzielić wyjaśnień albo pozostawić wniosek bez rozpoznania. Przedłużenie terminu składania ofert nie wpływa na bieg terminu składania wniosku o wyjaśnienie treści SIWZ.</w:t>
      </w:r>
    </w:p>
    <w:p w:rsidR="003C2C3E" w:rsidRPr="00C4585F" w:rsidRDefault="003C2C3E" w:rsidP="003C2C3E">
      <w:pPr>
        <w:pStyle w:val="Tekstpodstawowy22"/>
        <w:spacing w:before="60" w:after="60" w:line="240" w:lineRule="auto"/>
        <w:ind w:left="567" w:hanging="567"/>
        <w:jc w:val="both"/>
        <w:rPr>
          <w:b/>
          <w:color w:val="auto"/>
          <w:sz w:val="22"/>
          <w:szCs w:val="22"/>
        </w:rPr>
      </w:pPr>
      <w:r w:rsidRPr="00C4585F">
        <w:rPr>
          <w:b/>
          <w:color w:val="auto"/>
          <w:sz w:val="22"/>
          <w:szCs w:val="22"/>
        </w:rPr>
        <w:t>11.2.</w:t>
      </w:r>
      <w:r w:rsidRPr="00C4585F">
        <w:rPr>
          <w:color w:val="auto"/>
          <w:sz w:val="22"/>
          <w:szCs w:val="22"/>
        </w:rPr>
        <w:tab/>
        <w:t xml:space="preserve">Treść zapytań wraz z wyjaśnieniami Zamawiający przekaże wykonawcom, którym przekazał specyfikację istotnych warunków zamówienia, bez ujawniania źródła zapytania; treść zapytań wraz z wyjaśnieniami Zamawiający zamieści także na stronie internetowej </w:t>
      </w:r>
      <w:proofErr w:type="spellStart"/>
      <w:r w:rsidRPr="00C4585F">
        <w:rPr>
          <w:sz w:val="22"/>
          <w:szCs w:val="22"/>
        </w:rPr>
        <w:t>internetowej</w:t>
      </w:r>
      <w:proofErr w:type="spellEnd"/>
      <w:r w:rsidRPr="00C4585F">
        <w:rPr>
          <w:sz w:val="22"/>
          <w:szCs w:val="22"/>
        </w:rPr>
        <w:t xml:space="preserve"> </w:t>
      </w:r>
      <w:r w:rsidRPr="00C4585F">
        <w:rPr>
          <w:rFonts w:eastAsia="Calibri"/>
          <w:b/>
          <w:bCs/>
          <w:color w:val="000000"/>
          <w:sz w:val="22"/>
          <w:szCs w:val="22"/>
        </w:rPr>
        <w:t xml:space="preserve">www.kamiensk.pl </w:t>
      </w:r>
      <w:r w:rsidRPr="00C4585F">
        <w:rPr>
          <w:rFonts w:eastAsia="Calibri"/>
          <w:color w:val="000000"/>
          <w:sz w:val="22"/>
          <w:szCs w:val="22"/>
        </w:rPr>
        <w:t xml:space="preserve">oraz </w:t>
      </w:r>
      <w:hyperlink r:id="rId9" w:history="1">
        <w:r w:rsidRPr="00C4585F">
          <w:rPr>
            <w:rStyle w:val="Hipercze"/>
            <w:rFonts w:eastAsia="Calibri"/>
            <w:b/>
            <w:bCs/>
            <w:color w:val="auto"/>
            <w:sz w:val="22"/>
            <w:szCs w:val="22"/>
            <w:u w:val="none"/>
          </w:rPr>
          <w:t>www.bip.kamiensk.com.pl</w:t>
        </w:r>
      </w:hyperlink>
      <w:r w:rsidRPr="00C4585F">
        <w:rPr>
          <w:color w:val="auto"/>
          <w:sz w:val="22"/>
          <w:szCs w:val="22"/>
        </w:rPr>
        <w:t xml:space="preserve"> (na której została zamieszczona specyfikacja).</w:t>
      </w:r>
    </w:p>
    <w:p w:rsidR="003C2C3E" w:rsidRPr="00C4585F" w:rsidRDefault="003C2C3E" w:rsidP="003C2C3E">
      <w:pPr>
        <w:pStyle w:val="Tekstpodstawowy22"/>
        <w:spacing w:before="60" w:after="60" w:line="240" w:lineRule="auto"/>
        <w:ind w:left="567" w:hanging="567"/>
        <w:jc w:val="both"/>
        <w:rPr>
          <w:b/>
          <w:color w:val="auto"/>
          <w:sz w:val="22"/>
          <w:szCs w:val="22"/>
        </w:rPr>
      </w:pPr>
      <w:r w:rsidRPr="00C4585F">
        <w:rPr>
          <w:b/>
          <w:color w:val="auto"/>
          <w:sz w:val="22"/>
          <w:szCs w:val="22"/>
        </w:rPr>
        <w:t>11.3.</w:t>
      </w:r>
      <w:r w:rsidRPr="00C4585F">
        <w:rPr>
          <w:color w:val="auto"/>
          <w:sz w:val="22"/>
          <w:szCs w:val="22"/>
        </w:rPr>
        <w:tab/>
        <w:t>Zamawiający nie przewiduje zwołania zebrania wszystkich Wykonawców.</w:t>
      </w:r>
    </w:p>
    <w:p w:rsidR="003C2C3E" w:rsidRPr="00C4585F" w:rsidRDefault="003C2C3E" w:rsidP="003C2C3E">
      <w:pPr>
        <w:pStyle w:val="Tekstpodstawowy22"/>
        <w:spacing w:before="60" w:after="60" w:line="240" w:lineRule="auto"/>
        <w:ind w:left="567" w:hanging="567"/>
        <w:jc w:val="both"/>
        <w:rPr>
          <w:b/>
          <w:color w:val="auto"/>
          <w:sz w:val="22"/>
          <w:szCs w:val="22"/>
        </w:rPr>
      </w:pPr>
      <w:r w:rsidRPr="00C4585F">
        <w:rPr>
          <w:b/>
          <w:color w:val="auto"/>
          <w:sz w:val="22"/>
          <w:szCs w:val="22"/>
        </w:rPr>
        <w:lastRenderedPageBreak/>
        <w:t>11.4.</w:t>
      </w:r>
      <w:r w:rsidRPr="00C4585F">
        <w:rPr>
          <w:color w:val="auto"/>
          <w:sz w:val="22"/>
          <w:szCs w:val="22"/>
        </w:rPr>
        <w:tab/>
        <w:t xml:space="preserve">W uzasadnionych przypadkach Zamawiający może przed upływem terminu składania ofert, zmienić treść specyfikacji istotnych warunków zamówienia. Dokonaną zmianę zamawiający przekaże niezwłocznie wszystkim wykonawcom, którym przekazano specyfikację istotnych warunków zamówienia oraz zamieści ją na stronie internetowej </w:t>
      </w:r>
      <w:r w:rsidRPr="00C4585F">
        <w:rPr>
          <w:rFonts w:eastAsia="Calibri"/>
          <w:b/>
          <w:bCs/>
          <w:color w:val="000000"/>
          <w:sz w:val="22"/>
          <w:szCs w:val="22"/>
        </w:rPr>
        <w:t xml:space="preserve">www.kamiensk.pl </w:t>
      </w:r>
      <w:r w:rsidRPr="00C4585F">
        <w:rPr>
          <w:rFonts w:eastAsia="Calibri"/>
          <w:color w:val="000000"/>
          <w:sz w:val="22"/>
          <w:szCs w:val="22"/>
        </w:rPr>
        <w:t xml:space="preserve">oraz </w:t>
      </w:r>
      <w:hyperlink r:id="rId10" w:history="1">
        <w:r w:rsidRPr="00C4585F">
          <w:rPr>
            <w:rStyle w:val="Hipercze"/>
            <w:rFonts w:eastAsia="Calibri"/>
            <w:b/>
            <w:bCs/>
            <w:color w:val="auto"/>
            <w:sz w:val="22"/>
            <w:szCs w:val="22"/>
            <w:u w:val="none"/>
          </w:rPr>
          <w:t>www.bip.kamiensk.com.pl</w:t>
        </w:r>
      </w:hyperlink>
      <w:r w:rsidRPr="00C4585F">
        <w:rPr>
          <w:color w:val="auto"/>
          <w:sz w:val="22"/>
          <w:szCs w:val="22"/>
        </w:rPr>
        <w:t>. Każda wprowadzona zmiana stanie się częścią SIWZ.</w:t>
      </w:r>
    </w:p>
    <w:p w:rsidR="003C2C3E" w:rsidRPr="00C4585F" w:rsidRDefault="003C2C3E" w:rsidP="003C2C3E">
      <w:pPr>
        <w:pStyle w:val="Tekstpodstawowy22"/>
        <w:spacing w:before="60" w:after="60" w:line="240" w:lineRule="auto"/>
        <w:ind w:left="567" w:hanging="567"/>
        <w:jc w:val="both"/>
        <w:rPr>
          <w:color w:val="auto"/>
          <w:sz w:val="22"/>
          <w:szCs w:val="22"/>
        </w:rPr>
      </w:pPr>
      <w:r w:rsidRPr="00C4585F">
        <w:rPr>
          <w:b/>
          <w:color w:val="auto"/>
          <w:sz w:val="22"/>
          <w:szCs w:val="22"/>
        </w:rPr>
        <w:t>11.5.</w:t>
      </w:r>
      <w:r w:rsidRPr="00C4585F">
        <w:rPr>
          <w:color w:val="auto"/>
          <w:sz w:val="22"/>
          <w:szCs w:val="22"/>
        </w:rPr>
        <w:tab/>
        <w:t xml:space="preserve">Jeżeli w wyniku zmiany treści niniejszej SIWZ nieprowadzącej do zmiany treści ogłoszenia o zamówieniu będzie niezbędny dodatkowy czas na wprowadzenie zmian w ofertach, Zamawiający przedłuży termin składania ofert o ten czas i poinformuje o tym wykonawców, którym przekazano SIWZ, oraz zamieści tę informację na stronie internetowej </w:t>
      </w:r>
      <w:r w:rsidRPr="00C4585F">
        <w:rPr>
          <w:rFonts w:eastAsia="Calibri"/>
          <w:b/>
          <w:bCs/>
          <w:color w:val="000000"/>
          <w:sz w:val="22"/>
          <w:szCs w:val="22"/>
        </w:rPr>
        <w:t xml:space="preserve">www.kamiensk.pl </w:t>
      </w:r>
      <w:r w:rsidRPr="00C4585F">
        <w:rPr>
          <w:rFonts w:eastAsia="Calibri"/>
          <w:color w:val="000000"/>
          <w:sz w:val="22"/>
          <w:szCs w:val="22"/>
        </w:rPr>
        <w:t xml:space="preserve">oraz </w:t>
      </w:r>
      <w:hyperlink r:id="rId11" w:history="1">
        <w:r w:rsidRPr="00C4585F">
          <w:rPr>
            <w:rStyle w:val="Hipercze"/>
            <w:rFonts w:eastAsia="Calibri"/>
            <w:b/>
            <w:bCs/>
            <w:color w:val="auto"/>
            <w:sz w:val="22"/>
            <w:szCs w:val="22"/>
            <w:u w:val="none"/>
          </w:rPr>
          <w:t>www.bip.kamiensk.com.pl</w:t>
        </w:r>
      </w:hyperlink>
      <w:r w:rsidRPr="00C4585F">
        <w:rPr>
          <w:color w:val="auto"/>
          <w:sz w:val="22"/>
          <w:szCs w:val="22"/>
        </w:rPr>
        <w:t>.</w:t>
      </w:r>
    </w:p>
    <w:p w:rsidR="003C2C3E" w:rsidRPr="00C4585F" w:rsidRDefault="003C2C3E" w:rsidP="003C2C3E">
      <w:pPr>
        <w:pStyle w:val="Tekstpodstawowy22"/>
        <w:spacing w:before="60" w:after="60" w:line="240" w:lineRule="auto"/>
        <w:ind w:left="567" w:hanging="567"/>
        <w:jc w:val="both"/>
        <w:rPr>
          <w:color w:val="auto"/>
          <w:sz w:val="22"/>
          <w:szCs w:val="22"/>
        </w:rPr>
      </w:pPr>
      <w:r w:rsidRPr="00C4585F">
        <w:rPr>
          <w:b/>
          <w:color w:val="auto"/>
          <w:sz w:val="22"/>
          <w:szCs w:val="22"/>
        </w:rPr>
        <w:t>11.6.</w:t>
      </w:r>
      <w:r w:rsidRPr="00C4585F">
        <w:rPr>
          <w:color w:val="auto"/>
          <w:sz w:val="22"/>
          <w:szCs w:val="22"/>
        </w:rPr>
        <w:t xml:space="preserve"> Jeżeli w postępowaniu zmiana treści SIWZ prowadzi do zmiany treści ogłoszenia o zamówieniu, zamawiający zamieści ogłoszenie o zmianie ogłoszenia w BZP </w:t>
      </w:r>
      <w:bookmarkStart w:id="10" w:name="_Toc124915883"/>
      <w:r w:rsidRPr="00C4585F">
        <w:rPr>
          <w:color w:val="auto"/>
          <w:sz w:val="22"/>
          <w:szCs w:val="22"/>
        </w:rPr>
        <w:t xml:space="preserve">oraz zamieści tę informację na stronie internetowej </w:t>
      </w:r>
      <w:r w:rsidRPr="00C4585F">
        <w:rPr>
          <w:rFonts w:eastAsia="Calibri"/>
          <w:b/>
          <w:bCs/>
          <w:color w:val="000000"/>
          <w:sz w:val="22"/>
          <w:szCs w:val="22"/>
        </w:rPr>
        <w:t xml:space="preserve">www.kamiensk.pl </w:t>
      </w:r>
      <w:r w:rsidRPr="00C4585F">
        <w:rPr>
          <w:rFonts w:eastAsia="Calibri"/>
          <w:color w:val="000000"/>
          <w:sz w:val="22"/>
          <w:szCs w:val="22"/>
        </w:rPr>
        <w:t xml:space="preserve">oraz </w:t>
      </w:r>
      <w:hyperlink r:id="rId12" w:history="1">
        <w:r w:rsidRPr="00C4585F">
          <w:rPr>
            <w:rStyle w:val="Hipercze"/>
            <w:rFonts w:eastAsia="Calibri"/>
            <w:b/>
            <w:bCs/>
            <w:color w:val="auto"/>
            <w:sz w:val="22"/>
            <w:szCs w:val="22"/>
            <w:u w:val="none"/>
          </w:rPr>
          <w:t>www.bip.kamiensk.com.pl</w:t>
        </w:r>
      </w:hyperlink>
      <w:r w:rsidRPr="00C4585F">
        <w:rPr>
          <w:color w:val="auto"/>
          <w:sz w:val="22"/>
          <w:szCs w:val="22"/>
        </w:rPr>
        <w:t xml:space="preserve">. </w:t>
      </w:r>
    </w:p>
    <w:p w:rsidR="003C2C3E" w:rsidRPr="00C4585F" w:rsidRDefault="003C2C3E" w:rsidP="003C2C3E">
      <w:pPr>
        <w:pStyle w:val="Tekstpodstawowy22"/>
        <w:spacing w:before="60" w:after="60" w:line="240" w:lineRule="auto"/>
        <w:jc w:val="both"/>
        <w:rPr>
          <w:color w:val="auto"/>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12.</w:t>
      </w:r>
      <w:bookmarkEnd w:id="10"/>
      <w:r w:rsidRPr="00C4585F">
        <w:rPr>
          <w:rFonts w:ascii="Times New Roman" w:eastAsia="Calibri" w:hAnsi="Times New Roman" w:cs="Times New Roman"/>
          <w:b/>
          <w:bCs/>
          <w:color w:val="000000"/>
          <w:kern w:val="0"/>
          <w:sz w:val="22"/>
          <w:szCs w:val="22"/>
          <w:lang w:eastAsia="en-US" w:bidi="ar-SA"/>
        </w:rPr>
        <w:t xml:space="preserve"> Miejsce oraz termin składania i otwarcia ofert</w:t>
      </w:r>
    </w:p>
    <w:p w:rsidR="003C2C3E" w:rsidRPr="0087192E" w:rsidRDefault="003C2C3E" w:rsidP="003C2C3E">
      <w:pPr>
        <w:tabs>
          <w:tab w:val="left" w:pos="567"/>
        </w:tabs>
        <w:spacing w:before="60" w:after="60"/>
        <w:ind w:left="567" w:right="-1" w:hanging="567"/>
        <w:jc w:val="both"/>
        <w:rPr>
          <w:rFonts w:ascii="Times New Roman" w:hAnsi="Times New Roman" w:cs="Times New Roman"/>
          <w:b/>
          <w:bCs/>
          <w:sz w:val="22"/>
          <w:szCs w:val="22"/>
        </w:rPr>
      </w:pPr>
      <w:r w:rsidRPr="00A22FE5">
        <w:rPr>
          <w:rFonts w:ascii="Times New Roman" w:hAnsi="Times New Roman" w:cs="Times New Roman"/>
          <w:b/>
          <w:sz w:val="22"/>
          <w:szCs w:val="22"/>
        </w:rPr>
        <w:t>12.1.</w:t>
      </w:r>
      <w:r w:rsidRPr="00A22FE5">
        <w:rPr>
          <w:rFonts w:ascii="Times New Roman" w:hAnsi="Times New Roman" w:cs="Times New Roman"/>
          <w:sz w:val="22"/>
          <w:szCs w:val="22"/>
        </w:rPr>
        <w:tab/>
        <w:t xml:space="preserve">Ofertę należy złożyć w siedzibie Zamawiającego - Sekretariat pokój nr 9, ul. Wieluńska 50, </w:t>
      </w:r>
      <w:r w:rsidRPr="0087192E">
        <w:rPr>
          <w:rFonts w:ascii="Times New Roman" w:hAnsi="Times New Roman" w:cs="Times New Roman"/>
          <w:sz w:val="22"/>
          <w:szCs w:val="22"/>
        </w:rPr>
        <w:t>97</w:t>
      </w:r>
      <w:r w:rsidRPr="0087192E">
        <w:rPr>
          <w:rFonts w:ascii="Times New Roman" w:hAnsi="Times New Roman" w:cs="Times New Roman"/>
          <w:sz w:val="22"/>
          <w:szCs w:val="22"/>
        </w:rPr>
        <w:noBreakHyphen/>
        <w:t xml:space="preserve">360 Kamieńsk nie później niż do dnia </w:t>
      </w:r>
      <w:r w:rsidR="00065D2B" w:rsidRPr="0087192E">
        <w:rPr>
          <w:rFonts w:ascii="Times New Roman" w:hAnsi="Times New Roman" w:cs="Times New Roman"/>
          <w:b/>
          <w:bCs/>
          <w:sz w:val="22"/>
          <w:szCs w:val="22"/>
          <w:shd w:val="clear" w:color="auto" w:fill="FFFFFF"/>
        </w:rPr>
        <w:t>08</w:t>
      </w:r>
      <w:r w:rsidRPr="0087192E">
        <w:rPr>
          <w:rFonts w:ascii="Times New Roman" w:hAnsi="Times New Roman" w:cs="Times New Roman"/>
          <w:b/>
          <w:bCs/>
          <w:sz w:val="22"/>
          <w:szCs w:val="22"/>
          <w:shd w:val="clear" w:color="auto" w:fill="FFFFFF"/>
        </w:rPr>
        <w:t xml:space="preserve">.10.2019 r. </w:t>
      </w:r>
      <w:r w:rsidRPr="0087192E">
        <w:rPr>
          <w:rFonts w:ascii="Times New Roman" w:hAnsi="Times New Roman" w:cs="Times New Roman"/>
          <w:sz w:val="22"/>
          <w:szCs w:val="22"/>
        </w:rPr>
        <w:t xml:space="preserve">do </w:t>
      </w:r>
      <w:r w:rsidRPr="0087192E">
        <w:rPr>
          <w:rFonts w:ascii="Times New Roman" w:hAnsi="Times New Roman" w:cs="Times New Roman"/>
          <w:b/>
          <w:sz w:val="22"/>
          <w:szCs w:val="22"/>
        </w:rPr>
        <w:t>godz. 11 </w:t>
      </w:r>
      <w:r w:rsidRPr="0087192E">
        <w:rPr>
          <w:rFonts w:ascii="Times New Roman" w:hAnsi="Times New Roman" w:cs="Times New Roman"/>
          <w:b/>
          <w:sz w:val="22"/>
          <w:szCs w:val="22"/>
          <w:u w:val="single"/>
          <w:vertAlign w:val="superscript"/>
        </w:rPr>
        <w:t>00</w:t>
      </w:r>
      <w:r w:rsidRPr="0087192E">
        <w:rPr>
          <w:rFonts w:ascii="Times New Roman" w:hAnsi="Times New Roman" w:cs="Times New Roman"/>
          <w:b/>
          <w:bCs/>
          <w:sz w:val="22"/>
          <w:szCs w:val="22"/>
        </w:rPr>
        <w:t>.</w:t>
      </w:r>
    </w:p>
    <w:p w:rsidR="003C2C3E" w:rsidRPr="0087192E" w:rsidRDefault="003C2C3E" w:rsidP="003C2C3E">
      <w:pPr>
        <w:tabs>
          <w:tab w:val="left" w:pos="567"/>
          <w:tab w:val="left" w:pos="862"/>
        </w:tabs>
        <w:spacing w:before="60" w:after="60"/>
        <w:ind w:left="567" w:hanging="567"/>
        <w:jc w:val="both"/>
        <w:rPr>
          <w:rFonts w:ascii="Times New Roman" w:hAnsi="Times New Roman" w:cs="Times New Roman"/>
          <w:sz w:val="22"/>
          <w:szCs w:val="22"/>
        </w:rPr>
      </w:pPr>
      <w:r w:rsidRPr="0087192E">
        <w:rPr>
          <w:rFonts w:ascii="Times New Roman" w:hAnsi="Times New Roman" w:cs="Times New Roman"/>
          <w:b/>
          <w:sz w:val="22"/>
          <w:szCs w:val="22"/>
        </w:rPr>
        <w:t>12.2.</w:t>
      </w:r>
      <w:r w:rsidRPr="0087192E">
        <w:rPr>
          <w:rFonts w:ascii="Times New Roman" w:hAnsi="Times New Roman" w:cs="Times New Roman"/>
          <w:sz w:val="22"/>
          <w:szCs w:val="22"/>
        </w:rPr>
        <w:tab/>
        <w:t xml:space="preserve">Zamawiający niezwłocznie zwróci ofertę Wykonawcy złożoną po terminie. </w:t>
      </w:r>
    </w:p>
    <w:p w:rsidR="003C2C3E" w:rsidRPr="00C4585F" w:rsidRDefault="003C2C3E" w:rsidP="003C2C3E">
      <w:pPr>
        <w:tabs>
          <w:tab w:val="left" w:pos="567"/>
        </w:tabs>
        <w:spacing w:before="60" w:after="60"/>
        <w:ind w:left="567" w:right="-1" w:hanging="567"/>
        <w:jc w:val="both"/>
        <w:rPr>
          <w:rFonts w:ascii="Times New Roman" w:hAnsi="Times New Roman" w:cs="Times New Roman"/>
          <w:sz w:val="22"/>
          <w:szCs w:val="22"/>
        </w:rPr>
      </w:pPr>
      <w:r w:rsidRPr="0087192E">
        <w:rPr>
          <w:rFonts w:ascii="Times New Roman" w:hAnsi="Times New Roman" w:cs="Times New Roman"/>
          <w:b/>
          <w:sz w:val="22"/>
          <w:szCs w:val="22"/>
        </w:rPr>
        <w:t>12.3.</w:t>
      </w:r>
      <w:r w:rsidRPr="0087192E">
        <w:rPr>
          <w:rFonts w:ascii="Times New Roman" w:hAnsi="Times New Roman" w:cs="Times New Roman"/>
          <w:sz w:val="22"/>
          <w:szCs w:val="22"/>
        </w:rPr>
        <w:tab/>
        <w:t xml:space="preserve">Publiczne otwarcie ofert nastąpi </w:t>
      </w:r>
      <w:r w:rsidR="00065D2B" w:rsidRPr="0087192E">
        <w:rPr>
          <w:rFonts w:ascii="Times New Roman" w:hAnsi="Times New Roman" w:cs="Times New Roman"/>
          <w:b/>
          <w:bCs/>
          <w:sz w:val="22"/>
          <w:szCs w:val="22"/>
          <w:shd w:val="clear" w:color="auto" w:fill="FFFFFF"/>
        </w:rPr>
        <w:t>08</w:t>
      </w:r>
      <w:r w:rsidRPr="0087192E">
        <w:rPr>
          <w:rFonts w:ascii="Times New Roman" w:hAnsi="Times New Roman" w:cs="Times New Roman"/>
          <w:b/>
          <w:bCs/>
          <w:sz w:val="22"/>
          <w:szCs w:val="22"/>
          <w:shd w:val="clear" w:color="auto" w:fill="FFFFFF"/>
        </w:rPr>
        <w:t xml:space="preserve">.10.2019 r. </w:t>
      </w:r>
      <w:r w:rsidRPr="0087192E">
        <w:rPr>
          <w:rFonts w:ascii="Times New Roman" w:hAnsi="Times New Roman" w:cs="Times New Roman"/>
          <w:b/>
          <w:sz w:val="22"/>
          <w:szCs w:val="22"/>
        </w:rPr>
        <w:t>o godz. 11 </w:t>
      </w:r>
      <w:r w:rsidRPr="0087192E">
        <w:rPr>
          <w:rFonts w:ascii="Times New Roman" w:hAnsi="Times New Roman" w:cs="Times New Roman"/>
          <w:b/>
          <w:sz w:val="22"/>
          <w:szCs w:val="22"/>
          <w:u w:val="single"/>
          <w:vertAlign w:val="superscript"/>
        </w:rPr>
        <w:t>30</w:t>
      </w:r>
      <w:r w:rsidRPr="0087192E">
        <w:rPr>
          <w:rFonts w:ascii="Times New Roman" w:hAnsi="Times New Roman" w:cs="Times New Roman"/>
          <w:sz w:val="22"/>
          <w:szCs w:val="22"/>
        </w:rPr>
        <w:t xml:space="preserve"> w siedzibie Zamawiającego –</w:t>
      </w:r>
      <w:r w:rsidRPr="00C4585F">
        <w:rPr>
          <w:rFonts w:ascii="Times New Roman" w:hAnsi="Times New Roman" w:cs="Times New Roman"/>
          <w:sz w:val="22"/>
          <w:szCs w:val="22"/>
        </w:rPr>
        <w:t xml:space="preserve"> ul. Wieluńska 50, 97-360 Kamieńsk, pokój nr 11..</w:t>
      </w:r>
    </w:p>
    <w:p w:rsidR="003C2C3E" w:rsidRPr="00C4585F" w:rsidRDefault="003C2C3E" w:rsidP="003C2C3E">
      <w:pPr>
        <w:tabs>
          <w:tab w:val="left" w:pos="567"/>
        </w:tabs>
        <w:spacing w:before="60" w:after="60"/>
        <w:ind w:left="567" w:right="-1" w:hanging="567"/>
        <w:jc w:val="both"/>
        <w:rPr>
          <w:rFonts w:ascii="Times New Roman" w:hAnsi="Times New Roman" w:cs="Times New Roman"/>
          <w:sz w:val="22"/>
          <w:szCs w:val="22"/>
        </w:rPr>
      </w:pPr>
      <w:r w:rsidRPr="00C4585F">
        <w:rPr>
          <w:rFonts w:ascii="Times New Roman" w:hAnsi="Times New Roman" w:cs="Times New Roman"/>
          <w:b/>
          <w:sz w:val="22"/>
          <w:szCs w:val="22"/>
        </w:rPr>
        <w:t>12.4.</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Niezwłocznie po otwarciu ofert Zamawiający zamieści na stronie internetowej </w:t>
      </w:r>
      <w:hyperlink r:id="rId13" w:history="1">
        <w:r w:rsidRPr="00C4585F">
          <w:rPr>
            <w:rStyle w:val="Hipercze"/>
            <w:rFonts w:ascii="Times New Roman" w:eastAsia="Calibri" w:hAnsi="Times New Roman" w:cs="Times New Roman"/>
            <w:b/>
            <w:bCs/>
            <w:color w:val="auto"/>
            <w:sz w:val="22"/>
            <w:szCs w:val="22"/>
            <w:u w:val="none"/>
          </w:rPr>
          <w:t>www.bip.kamiensk.com.pl</w:t>
        </w:r>
      </w:hyperlink>
      <w:r w:rsidRPr="00C4585F">
        <w:rPr>
          <w:rFonts w:ascii="Times New Roman" w:hAnsi="Times New Roman" w:cs="Times New Roman"/>
          <w:sz w:val="22"/>
          <w:szCs w:val="22"/>
        </w:rPr>
        <w:t xml:space="preserve">  informacje dotyczące:</w:t>
      </w:r>
    </w:p>
    <w:p w:rsidR="003C2C3E" w:rsidRPr="00C4585F" w:rsidRDefault="003C2C3E" w:rsidP="003C2C3E">
      <w:pPr>
        <w:widowControl/>
        <w:numPr>
          <w:ilvl w:val="0"/>
          <w:numId w:val="9"/>
        </w:numPr>
        <w:tabs>
          <w:tab w:val="left" w:pos="851"/>
        </w:tabs>
        <w:autoSpaceDN/>
        <w:spacing w:before="60" w:after="60"/>
        <w:ind w:left="851" w:right="-1" w:hanging="284"/>
        <w:jc w:val="both"/>
        <w:textAlignment w:val="auto"/>
        <w:rPr>
          <w:rFonts w:ascii="Times New Roman" w:hAnsi="Times New Roman" w:cs="Times New Roman"/>
          <w:sz w:val="22"/>
          <w:szCs w:val="22"/>
        </w:rPr>
      </w:pPr>
      <w:r w:rsidRPr="00C4585F">
        <w:rPr>
          <w:rFonts w:ascii="Times New Roman" w:hAnsi="Times New Roman" w:cs="Times New Roman"/>
          <w:sz w:val="22"/>
          <w:szCs w:val="22"/>
        </w:rPr>
        <w:t>kwoty jaką zamierza przeznaczyć na sfinansowanie zamówienia;</w:t>
      </w:r>
    </w:p>
    <w:p w:rsidR="003C2C3E" w:rsidRPr="00C4585F" w:rsidRDefault="003C2C3E" w:rsidP="003C2C3E">
      <w:pPr>
        <w:widowControl/>
        <w:numPr>
          <w:ilvl w:val="0"/>
          <w:numId w:val="9"/>
        </w:numPr>
        <w:tabs>
          <w:tab w:val="left" w:pos="851"/>
        </w:tabs>
        <w:autoSpaceDN/>
        <w:spacing w:before="60" w:after="60"/>
        <w:ind w:left="851" w:right="-1" w:hanging="284"/>
        <w:jc w:val="both"/>
        <w:textAlignment w:val="auto"/>
        <w:rPr>
          <w:rFonts w:ascii="Times New Roman" w:hAnsi="Times New Roman" w:cs="Times New Roman"/>
          <w:sz w:val="22"/>
          <w:szCs w:val="22"/>
        </w:rPr>
      </w:pPr>
      <w:r w:rsidRPr="00C4585F">
        <w:rPr>
          <w:rFonts w:ascii="Times New Roman" w:hAnsi="Times New Roman" w:cs="Times New Roman"/>
          <w:sz w:val="22"/>
          <w:szCs w:val="22"/>
        </w:rPr>
        <w:t>firm oraz adresów wykonawców, którzy złożyli oferty w terminie;</w:t>
      </w:r>
    </w:p>
    <w:p w:rsidR="003C2C3E" w:rsidRPr="00C4585F" w:rsidRDefault="003C2C3E" w:rsidP="003C2C3E">
      <w:pPr>
        <w:widowControl/>
        <w:numPr>
          <w:ilvl w:val="0"/>
          <w:numId w:val="9"/>
        </w:numPr>
        <w:tabs>
          <w:tab w:val="left" w:pos="851"/>
        </w:tabs>
        <w:autoSpaceDN/>
        <w:spacing w:before="60" w:after="60"/>
        <w:ind w:left="851" w:hanging="284"/>
        <w:jc w:val="both"/>
        <w:textAlignment w:val="auto"/>
        <w:rPr>
          <w:rFonts w:ascii="Times New Roman" w:hAnsi="Times New Roman" w:cs="Times New Roman"/>
          <w:sz w:val="22"/>
          <w:szCs w:val="22"/>
        </w:rPr>
      </w:pPr>
      <w:r w:rsidRPr="00C4585F">
        <w:rPr>
          <w:rFonts w:ascii="Times New Roman" w:hAnsi="Times New Roman" w:cs="Times New Roman"/>
          <w:sz w:val="22"/>
          <w:szCs w:val="22"/>
        </w:rPr>
        <w:t xml:space="preserve">ceny, terminu wykonania zamówienia, okresu gwarancji i warunków płatności zawartych w ofertach. </w:t>
      </w:r>
    </w:p>
    <w:p w:rsidR="003C2C3E" w:rsidRPr="00C4585F" w:rsidRDefault="003C2C3E" w:rsidP="003C2C3E">
      <w:pPr>
        <w:pStyle w:val="Standard"/>
        <w:spacing w:before="60" w:after="60"/>
        <w:jc w:val="both"/>
        <w:rPr>
          <w:rFonts w:ascii="Times New Roman" w:hAnsi="Times New Roman" w:cs="Times New Roman"/>
          <w:b/>
          <w:sz w:val="22"/>
          <w:szCs w:val="22"/>
          <w:shd w:val="clear" w:color="auto" w:fill="C0C0C0"/>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7560D3">
        <w:rPr>
          <w:rFonts w:ascii="Times New Roman" w:eastAsia="Calibri" w:hAnsi="Times New Roman" w:cs="Times New Roman"/>
          <w:b/>
          <w:bCs/>
          <w:color w:val="000000"/>
          <w:kern w:val="0"/>
          <w:sz w:val="22"/>
          <w:szCs w:val="22"/>
          <w:lang w:eastAsia="en-US" w:bidi="ar-SA"/>
        </w:rPr>
        <w:t>Rozdział 13. Opis sposobu obliczenia ceny</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color w:val="FF0000"/>
          <w:sz w:val="22"/>
          <w:szCs w:val="22"/>
          <w:shd w:val="clear" w:color="auto" w:fill="FFFFFF"/>
        </w:rPr>
      </w:pPr>
      <w:bookmarkStart w:id="11" w:name="_Toc124915884"/>
      <w:r w:rsidRPr="00C4585F">
        <w:rPr>
          <w:rFonts w:ascii="Times New Roman" w:hAnsi="Times New Roman" w:cs="Times New Roman"/>
          <w:b/>
          <w:sz w:val="22"/>
          <w:szCs w:val="22"/>
          <w:shd w:val="clear" w:color="auto" w:fill="FFFFFF"/>
        </w:rPr>
        <w:t>13.1.</w:t>
      </w:r>
      <w:r w:rsidRPr="00C4585F">
        <w:rPr>
          <w:rFonts w:ascii="Times New Roman" w:hAnsi="Times New Roman" w:cs="Times New Roman"/>
          <w:sz w:val="22"/>
          <w:szCs w:val="22"/>
          <w:shd w:val="clear" w:color="auto" w:fill="FFFFFF"/>
        </w:rPr>
        <w:tab/>
        <w:t>Wynagrodzenie Wykonawcy jest wynagrodzeniem ryczałtowym i zawiera wszystkie koszty niezbędne do prawidłowego wykonania przedmiotu zamówienia wynikające z opisu przedmiotu zamówienia, jak również wszelkie inne koszty, w tym w szczególności: koszt zakupu niezbędnych wyrobów budowlanych, koszty doprowadzenia i zużycia mediów do celów budowy, koszty wszelkich robót przygotowawczych, porządkowych, koszty utrzymania zaplecza budowy, koszty zabezpieczenia i naprawy urządzeń z tytułu awarii, koszty oznakowania, ogrodzenia i zabezpieczenia placu budowy, koszty związane z próbami, badaniami i odbiorami wykonanych robót potwierdzonymi stosownymi protokołami, koszty utylizacji i wywozu materiałów z rozbiórki.</w:t>
      </w:r>
      <w:r w:rsidRPr="00C4585F">
        <w:rPr>
          <w:rFonts w:ascii="Times New Roman" w:hAnsi="Times New Roman" w:cs="Times New Roman"/>
          <w:color w:val="FF0000"/>
          <w:sz w:val="22"/>
          <w:szCs w:val="22"/>
          <w:shd w:val="clear" w:color="auto" w:fill="FFFFFF"/>
        </w:rPr>
        <w:t xml:space="preserve"> </w:t>
      </w:r>
    </w:p>
    <w:p w:rsidR="003C2C3E" w:rsidRPr="00C4585F" w:rsidRDefault="003C2C3E" w:rsidP="003C2C3E">
      <w:pPr>
        <w:pStyle w:val="Standard"/>
        <w:spacing w:before="60" w:after="60"/>
        <w:ind w:left="567"/>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Przed obliczeniem ceny oferty Wykonawca powinien dokładnie i szczegółowo zapoznać się ze  specyfikacją istotnych warunków  zamówienia.</w:t>
      </w:r>
    </w:p>
    <w:p w:rsidR="003C2C3E" w:rsidRPr="000B05B7"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13.2.</w:t>
      </w:r>
      <w:r w:rsidRPr="00C4585F">
        <w:rPr>
          <w:rFonts w:ascii="Times New Roman" w:hAnsi="Times New Roman" w:cs="Times New Roman"/>
          <w:sz w:val="22"/>
          <w:szCs w:val="22"/>
        </w:rPr>
        <w:tab/>
        <w:t xml:space="preserve">Cena oferty </w:t>
      </w:r>
      <w:r w:rsidRPr="000B05B7">
        <w:rPr>
          <w:rFonts w:ascii="Times New Roman" w:hAnsi="Times New Roman" w:cs="Times New Roman"/>
          <w:sz w:val="22"/>
          <w:szCs w:val="22"/>
        </w:rPr>
        <w:t xml:space="preserve">zostanie wyliczona przez Wykonawcę dla tej części na którą Wykonawca składa ofertę w oparciu o kosztorysy ofertowe sporządzone przez Wykonawcę odpowiednio dla Części I </w:t>
      </w:r>
      <w:proofErr w:type="spellStart"/>
      <w:r w:rsidRPr="000B05B7">
        <w:rPr>
          <w:rFonts w:ascii="Times New Roman" w:hAnsi="Times New Roman" w:cs="Times New Roman"/>
          <w:sz w:val="22"/>
          <w:szCs w:val="22"/>
        </w:rPr>
        <w:t>i</w:t>
      </w:r>
      <w:proofErr w:type="spellEnd"/>
      <w:r w:rsidRPr="000B05B7">
        <w:rPr>
          <w:rFonts w:ascii="Times New Roman" w:hAnsi="Times New Roman" w:cs="Times New Roman"/>
          <w:sz w:val="22"/>
          <w:szCs w:val="22"/>
        </w:rPr>
        <w:t xml:space="preserve"> dla Części II przy uwzględnianiu odpowiednio zapisów specyfikacji technicznych wykonania i odbioru robót  stanowiących załączniki nr 9 do SIWZ oraz przedmiarów robót stanowiących załączniki nr 8.1, 8.2 do SIWZ. Przedmiary robót stanowią materiał pomocniczy dla Wykonawcy do wyliczenia ceny ofertowej odrębnie dla każdej części i zostały załączone w celach informacyjnych i służą do opisu przedmiotu zamówienia.</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0B05B7">
        <w:rPr>
          <w:rFonts w:ascii="Times New Roman" w:hAnsi="Times New Roman" w:cs="Times New Roman"/>
          <w:sz w:val="22"/>
          <w:szCs w:val="22"/>
        </w:rPr>
        <w:t>13.3.</w:t>
      </w:r>
      <w:r w:rsidRPr="000B05B7">
        <w:rPr>
          <w:rFonts w:ascii="Times New Roman" w:hAnsi="Times New Roman" w:cs="Times New Roman"/>
          <w:sz w:val="22"/>
          <w:szCs w:val="22"/>
        </w:rPr>
        <w:tab/>
        <w:t>Kosztorysy ofertowe,</w:t>
      </w:r>
      <w:r w:rsidRPr="000B05B7">
        <w:rPr>
          <w:rFonts w:ascii="Times New Roman" w:hAnsi="Times New Roman" w:cs="Times New Roman"/>
          <w:color w:val="FF0000"/>
          <w:sz w:val="22"/>
          <w:szCs w:val="22"/>
        </w:rPr>
        <w:t xml:space="preserve"> </w:t>
      </w:r>
      <w:r w:rsidRPr="000B05B7">
        <w:rPr>
          <w:rFonts w:ascii="Times New Roman" w:hAnsi="Times New Roman" w:cs="Times New Roman"/>
          <w:sz w:val="22"/>
          <w:szCs w:val="22"/>
        </w:rPr>
        <w:t xml:space="preserve">o których mowa w </w:t>
      </w:r>
      <w:proofErr w:type="spellStart"/>
      <w:r w:rsidRPr="000B05B7">
        <w:rPr>
          <w:rFonts w:ascii="Times New Roman" w:hAnsi="Times New Roman" w:cs="Times New Roman"/>
          <w:sz w:val="22"/>
          <w:szCs w:val="22"/>
        </w:rPr>
        <w:t>pkt</w:t>
      </w:r>
      <w:proofErr w:type="spellEnd"/>
      <w:r w:rsidRPr="000B05B7">
        <w:rPr>
          <w:rFonts w:ascii="Times New Roman" w:hAnsi="Times New Roman" w:cs="Times New Roman"/>
          <w:sz w:val="22"/>
          <w:szCs w:val="22"/>
        </w:rPr>
        <w:t xml:space="preserve"> 13.2. należy sporządzić metodą kalkulacji uproszczonej odpowiednio dla danej części, na</w:t>
      </w:r>
      <w:r w:rsidRPr="00C4585F">
        <w:rPr>
          <w:rFonts w:ascii="Times New Roman" w:hAnsi="Times New Roman" w:cs="Times New Roman"/>
          <w:sz w:val="22"/>
          <w:szCs w:val="22"/>
        </w:rPr>
        <w:t xml:space="preserve"> którą Wykonawca składa ofertę. Wykonawca określi ceny jednostkowe netto oraz wartości netto dla wszystkich pozycji uwzględniając opisy i zakresy tych </w:t>
      </w:r>
      <w:r w:rsidRPr="00E518F1">
        <w:rPr>
          <w:rFonts w:ascii="Times New Roman" w:hAnsi="Times New Roman" w:cs="Times New Roman"/>
          <w:sz w:val="22"/>
          <w:szCs w:val="22"/>
        </w:rPr>
        <w:t>pozycji określone w specyfikacjach i przedmiarach odpowiednio dla części na którą Wykonawca składa ofertę. Zamawiający uzna, że cena zaoferowana przez Wykonawcę w formularzu ofertowym</w:t>
      </w:r>
      <w:r w:rsidRPr="00C4585F">
        <w:rPr>
          <w:rFonts w:ascii="Times New Roman" w:hAnsi="Times New Roman" w:cs="Times New Roman"/>
          <w:sz w:val="22"/>
          <w:szCs w:val="22"/>
        </w:rPr>
        <w:t xml:space="preserve"> </w:t>
      </w:r>
      <w:r w:rsidRPr="00C4585F">
        <w:rPr>
          <w:rFonts w:ascii="Times New Roman" w:hAnsi="Times New Roman" w:cs="Times New Roman"/>
          <w:sz w:val="22"/>
          <w:szCs w:val="22"/>
        </w:rPr>
        <w:lastRenderedPageBreak/>
        <w:t xml:space="preserve">wyliczona w oparciu o kosztorys ofertowy obejmuje wykonanie wszelkich robót określonych dokumentacją składającą się na szczegółowy opis przedmiotu zamówienia oraz wszelkich innych robót niezbędnych do wykonania przedmiotu umowy. </w:t>
      </w:r>
    </w:p>
    <w:p w:rsidR="003C2C3E" w:rsidRPr="00EC2816" w:rsidRDefault="003C2C3E" w:rsidP="003C2C3E">
      <w:pPr>
        <w:pStyle w:val="Standard"/>
        <w:tabs>
          <w:tab w:val="left" w:pos="567"/>
        </w:tabs>
        <w:spacing w:before="60" w:after="60"/>
        <w:ind w:left="567"/>
        <w:jc w:val="both"/>
        <w:rPr>
          <w:rFonts w:ascii="Times New Roman" w:hAnsi="Times New Roman" w:cs="Times New Roman"/>
          <w:b/>
          <w:i/>
          <w:sz w:val="22"/>
          <w:szCs w:val="22"/>
        </w:rPr>
      </w:pPr>
      <w:r w:rsidRPr="00E518F1">
        <w:rPr>
          <w:rFonts w:ascii="Times New Roman" w:hAnsi="Times New Roman" w:cs="Times New Roman"/>
          <w:b/>
          <w:i/>
          <w:sz w:val="22"/>
          <w:szCs w:val="22"/>
        </w:rPr>
        <w:t xml:space="preserve">Uwaga: Nie dołączenie do oferty kosztorysu ofertowego, skutkować będzie odrzuceniem oferty na podstawie art. 89 ust. 1 </w:t>
      </w:r>
      <w:proofErr w:type="spellStart"/>
      <w:r w:rsidRPr="00E518F1">
        <w:rPr>
          <w:rFonts w:ascii="Times New Roman" w:hAnsi="Times New Roman" w:cs="Times New Roman"/>
          <w:b/>
          <w:i/>
          <w:sz w:val="22"/>
          <w:szCs w:val="22"/>
        </w:rPr>
        <w:t>pkt</w:t>
      </w:r>
      <w:proofErr w:type="spellEnd"/>
      <w:r w:rsidRPr="00E518F1">
        <w:rPr>
          <w:rFonts w:ascii="Times New Roman" w:hAnsi="Times New Roman" w:cs="Times New Roman"/>
          <w:b/>
          <w:i/>
          <w:sz w:val="22"/>
          <w:szCs w:val="22"/>
        </w:rPr>
        <w:t xml:space="preserve"> 2 ustawy Prawo zamówień publicznych.</w:t>
      </w:r>
    </w:p>
    <w:p w:rsidR="003C2C3E" w:rsidRPr="00E518F1"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E518F1">
        <w:rPr>
          <w:rFonts w:ascii="Times New Roman" w:hAnsi="Times New Roman" w:cs="Times New Roman"/>
          <w:b/>
          <w:sz w:val="22"/>
          <w:szCs w:val="22"/>
        </w:rPr>
        <w:t>13.4</w:t>
      </w:r>
      <w:r w:rsidRPr="00E518F1">
        <w:rPr>
          <w:rFonts w:ascii="Times New Roman" w:hAnsi="Times New Roman" w:cs="Times New Roman"/>
          <w:b/>
          <w:iCs/>
          <w:sz w:val="22"/>
          <w:szCs w:val="22"/>
        </w:rPr>
        <w:t>.</w:t>
      </w:r>
      <w:r w:rsidRPr="00E518F1">
        <w:rPr>
          <w:rFonts w:ascii="Times New Roman" w:hAnsi="Times New Roman" w:cs="Times New Roman"/>
          <w:b/>
          <w:iCs/>
          <w:sz w:val="22"/>
          <w:szCs w:val="22"/>
        </w:rPr>
        <w:tab/>
      </w:r>
      <w:r w:rsidRPr="00E518F1">
        <w:rPr>
          <w:rFonts w:ascii="Times New Roman" w:hAnsi="Times New Roman" w:cs="Times New Roman"/>
          <w:sz w:val="22"/>
          <w:szCs w:val="22"/>
        </w:rPr>
        <w:t>Wyliczone w Kosztorysach ofertowych odpowiednio dla danej części wartości netto za wykonanie poszczególnych pozycji należy zsumować w pozycji: razem wartość (netto) i doliczając podatek VAT wyliczyć cenę ofertową brutto dla danej części, na którą Wykonawca składa ofertę.</w:t>
      </w:r>
    </w:p>
    <w:p w:rsidR="003C2C3E" w:rsidRPr="00E518F1"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E518F1">
        <w:rPr>
          <w:rFonts w:ascii="Times New Roman" w:hAnsi="Times New Roman" w:cs="Times New Roman"/>
          <w:b/>
          <w:sz w:val="22"/>
          <w:szCs w:val="22"/>
        </w:rPr>
        <w:t>13.5.</w:t>
      </w:r>
      <w:r w:rsidRPr="00E518F1">
        <w:rPr>
          <w:rFonts w:ascii="Times New Roman" w:hAnsi="Times New Roman" w:cs="Times New Roman"/>
          <w:sz w:val="22"/>
          <w:szCs w:val="22"/>
        </w:rPr>
        <w:tab/>
        <w:t xml:space="preserve">Cena ofertowa dla danej części musi zawierać </w:t>
      </w:r>
      <w:r w:rsidRPr="00E518F1">
        <w:rPr>
          <w:rFonts w:ascii="Times New Roman" w:hAnsi="Times New Roman" w:cs="Times New Roman"/>
          <w:bCs/>
          <w:sz w:val="22"/>
          <w:szCs w:val="22"/>
        </w:rPr>
        <w:t>wszystkie koszty zwi</w:t>
      </w:r>
      <w:r w:rsidRPr="00E518F1">
        <w:rPr>
          <w:rFonts w:ascii="Times New Roman" w:hAnsi="Times New Roman" w:cs="Times New Roman"/>
          <w:sz w:val="22"/>
          <w:szCs w:val="22"/>
        </w:rPr>
        <w:t>ą</w:t>
      </w:r>
      <w:r w:rsidRPr="00E518F1">
        <w:rPr>
          <w:rFonts w:ascii="Times New Roman" w:hAnsi="Times New Roman" w:cs="Times New Roman"/>
          <w:bCs/>
          <w:sz w:val="22"/>
          <w:szCs w:val="22"/>
        </w:rPr>
        <w:t>zane z realizacj</w:t>
      </w:r>
      <w:r w:rsidRPr="00E518F1">
        <w:rPr>
          <w:rFonts w:ascii="Times New Roman" w:hAnsi="Times New Roman" w:cs="Times New Roman"/>
          <w:sz w:val="22"/>
          <w:szCs w:val="22"/>
        </w:rPr>
        <w:t>ą przedmiotu zamówienia</w:t>
      </w:r>
      <w:r w:rsidRPr="00E518F1">
        <w:rPr>
          <w:rFonts w:ascii="Times New Roman" w:hAnsi="Times New Roman" w:cs="Times New Roman"/>
          <w:bCs/>
          <w:sz w:val="22"/>
          <w:szCs w:val="22"/>
        </w:rPr>
        <w:t xml:space="preserve"> </w:t>
      </w:r>
      <w:r w:rsidRPr="00E518F1">
        <w:rPr>
          <w:rFonts w:ascii="Times New Roman" w:hAnsi="Times New Roman" w:cs="Times New Roman"/>
          <w:sz w:val="22"/>
          <w:szCs w:val="22"/>
        </w:rPr>
        <w:t>wynikające wprost z opisu przedmiotu zamówienia,</w:t>
      </w:r>
      <w:r w:rsidRPr="00E518F1">
        <w:rPr>
          <w:rFonts w:ascii="Times New Roman" w:hAnsi="Times New Roman" w:cs="Times New Roman"/>
          <w:sz w:val="22"/>
          <w:szCs w:val="22"/>
          <w:shd w:val="clear" w:color="auto" w:fill="FFFFFF"/>
        </w:rPr>
        <w:t xml:space="preserve"> specyfikacji technicznych wykonania i odbioru robót,</w:t>
      </w:r>
      <w:r w:rsidRPr="00E518F1">
        <w:rPr>
          <w:rFonts w:ascii="Times New Roman" w:hAnsi="Times New Roman" w:cs="Times New Roman"/>
          <w:sz w:val="22"/>
          <w:szCs w:val="22"/>
        </w:rPr>
        <w:t xml:space="preserve"> przedmiarów robót, projektów budowlanych jak również inne nie ujęte w tej dokumentacji, a niezbędne do wykonania przedmiotu zamówienia. Zamawiający zaznacza, że przedmiary robót są jedynie materiałem pomocniczym dla wskazania technologicznej kolejności ich wykonania z podaniem ilości robót, które rzutują na wysokość ceny ofertowej Wykonawcy.</w:t>
      </w:r>
    </w:p>
    <w:p w:rsidR="003C2C3E" w:rsidRPr="00C4585F" w:rsidRDefault="003C2C3E" w:rsidP="003C2C3E">
      <w:pPr>
        <w:tabs>
          <w:tab w:val="left" w:pos="567"/>
        </w:tabs>
        <w:spacing w:before="60" w:after="60"/>
        <w:ind w:left="567" w:right="-1" w:hanging="567"/>
        <w:jc w:val="both"/>
        <w:rPr>
          <w:rFonts w:ascii="Times New Roman" w:hAnsi="Times New Roman" w:cs="Times New Roman"/>
          <w:sz w:val="22"/>
          <w:szCs w:val="22"/>
        </w:rPr>
      </w:pPr>
      <w:r w:rsidRPr="00E518F1">
        <w:rPr>
          <w:rFonts w:ascii="Times New Roman" w:hAnsi="Times New Roman" w:cs="Times New Roman"/>
          <w:b/>
          <w:sz w:val="22"/>
          <w:szCs w:val="22"/>
        </w:rPr>
        <w:t>13.6.</w:t>
      </w:r>
      <w:r w:rsidRPr="00E518F1">
        <w:rPr>
          <w:rFonts w:ascii="Times New Roman" w:hAnsi="Times New Roman" w:cs="Times New Roman"/>
          <w:b/>
          <w:sz w:val="22"/>
          <w:szCs w:val="22"/>
        </w:rPr>
        <w:tab/>
      </w:r>
      <w:r w:rsidRPr="00E518F1">
        <w:rPr>
          <w:rFonts w:ascii="Times New Roman" w:hAnsi="Times New Roman" w:cs="Times New Roman"/>
          <w:sz w:val="22"/>
          <w:szCs w:val="22"/>
        </w:rPr>
        <w:t>Do oceny ofert Zamawiający będzie brał pod uwagę cenę brutto (z VAT) za wykonanie każdej części</w:t>
      </w:r>
      <w:r w:rsidRPr="00C4585F">
        <w:rPr>
          <w:rFonts w:ascii="Times New Roman" w:hAnsi="Times New Roman" w:cs="Times New Roman"/>
          <w:sz w:val="22"/>
          <w:szCs w:val="22"/>
        </w:rPr>
        <w:t xml:space="preserve"> przedmiotu zamówienia.</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B15416">
        <w:rPr>
          <w:rFonts w:ascii="Times New Roman" w:hAnsi="Times New Roman" w:cs="Times New Roman"/>
          <w:b/>
          <w:sz w:val="22"/>
          <w:szCs w:val="22"/>
        </w:rPr>
        <w:t>13.7.</w:t>
      </w:r>
      <w:r w:rsidRPr="00C4585F">
        <w:rPr>
          <w:rFonts w:ascii="Times New Roman" w:hAnsi="Times New Roman" w:cs="Times New Roman"/>
          <w:sz w:val="22"/>
          <w:szCs w:val="22"/>
        </w:rPr>
        <w:tab/>
        <w:t xml:space="preserve">W przypadku, gdy Wykonawca przy wycenie robót uzna, że są rozbieżności w załączonej przez Zamawiającego dokumentacji powinien zwrócić się do Zamawiającego z </w:t>
      </w:r>
      <w:r w:rsidRPr="00C4585F">
        <w:rPr>
          <w:rFonts w:ascii="Times New Roman" w:hAnsi="Times New Roman" w:cs="Times New Roman"/>
          <w:bCs/>
          <w:sz w:val="22"/>
          <w:szCs w:val="22"/>
        </w:rPr>
        <w:t>zapytaniem</w:t>
      </w:r>
      <w:r w:rsidRPr="00C4585F">
        <w:rPr>
          <w:rFonts w:ascii="Times New Roman" w:hAnsi="Times New Roman" w:cs="Times New Roman"/>
          <w:b/>
          <w:bCs/>
          <w:sz w:val="22"/>
          <w:szCs w:val="22"/>
        </w:rPr>
        <w:t xml:space="preserve"> </w:t>
      </w:r>
      <w:r w:rsidRPr="00C4585F">
        <w:rPr>
          <w:rFonts w:ascii="Times New Roman" w:hAnsi="Times New Roman" w:cs="Times New Roman"/>
          <w:sz w:val="22"/>
          <w:szCs w:val="22"/>
        </w:rPr>
        <w:t xml:space="preserve">w terminie ustawowym </w:t>
      </w:r>
      <w:proofErr w:type="spellStart"/>
      <w:r w:rsidRPr="00C4585F">
        <w:rPr>
          <w:rFonts w:ascii="Times New Roman" w:hAnsi="Times New Roman" w:cs="Times New Roman"/>
          <w:sz w:val="22"/>
          <w:szCs w:val="22"/>
        </w:rPr>
        <w:t>wg</w:t>
      </w:r>
      <w:proofErr w:type="spellEnd"/>
      <w:r w:rsidRPr="00C4585F">
        <w:rPr>
          <w:rFonts w:ascii="Times New Roman" w:hAnsi="Times New Roman" w:cs="Times New Roman"/>
          <w:sz w:val="22"/>
          <w:szCs w:val="22"/>
        </w:rPr>
        <w:t xml:space="preserve">. ustawy </w:t>
      </w:r>
      <w:proofErr w:type="spellStart"/>
      <w:r w:rsidRPr="00C4585F">
        <w:rPr>
          <w:rFonts w:ascii="Times New Roman" w:hAnsi="Times New Roman" w:cs="Times New Roman"/>
          <w:sz w:val="22"/>
          <w:szCs w:val="22"/>
        </w:rPr>
        <w:t>Pzp</w:t>
      </w:r>
      <w:proofErr w:type="spellEnd"/>
      <w:r w:rsidRPr="00C4585F">
        <w:rPr>
          <w:rFonts w:ascii="Times New Roman" w:hAnsi="Times New Roman" w:cs="Times New Roman"/>
          <w:sz w:val="22"/>
          <w:szCs w:val="22"/>
        </w:rPr>
        <w:t>. Jeżeli Wykonawca nie zwróci się z zapytaniem w tym terminie, Zamawiający uzna, że akceptuje on pełny zakres robót zawarty w opisie przedmiotu zamówienia, przedmiarze robót oraz, że odzwierciedleniem tego zakresu jest oferta Wykonawcy.</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13.8.</w:t>
      </w:r>
      <w:r w:rsidRPr="00C4585F">
        <w:rPr>
          <w:rFonts w:ascii="Times New Roman" w:hAnsi="Times New Roman" w:cs="Times New Roman"/>
          <w:b/>
          <w:sz w:val="22"/>
          <w:szCs w:val="22"/>
        </w:rPr>
        <w:tab/>
      </w:r>
      <w:r w:rsidRPr="00C4585F">
        <w:rPr>
          <w:rFonts w:ascii="Times New Roman" w:hAnsi="Times New Roman" w:cs="Times New Roman"/>
          <w:sz w:val="22"/>
          <w:szCs w:val="22"/>
        </w:rPr>
        <w:t>Cena oferty powinna być wyrażona w złotych polskich (PLN) z dokładnością do dwóch miejsc po przecinku.</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13.9</w:t>
      </w:r>
      <w:r w:rsidRPr="00C4585F">
        <w:rPr>
          <w:rFonts w:ascii="Times New Roman" w:hAnsi="Times New Roman" w:cs="Times New Roman"/>
          <w:sz w:val="22"/>
          <w:szCs w:val="22"/>
        </w:rPr>
        <w:t>.</w:t>
      </w:r>
      <w:r w:rsidRPr="00C4585F">
        <w:rPr>
          <w:rFonts w:ascii="Times New Roman" w:hAnsi="Times New Roman" w:cs="Times New Roman"/>
          <w:sz w:val="22"/>
          <w:szCs w:val="22"/>
        </w:rPr>
        <w:tab/>
        <w:t>Ceny jednostkowe określone przez Wykonawcę w ofercie nie będą zmieniane w toku realizacji przedmiotu zamówienia i nie będą podlegały waloryzacji.</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13.10.</w:t>
      </w:r>
      <w:r w:rsidRPr="00C4585F">
        <w:rPr>
          <w:rFonts w:ascii="Times New Roman" w:hAnsi="Times New Roman" w:cs="Times New Roman"/>
          <w:b/>
          <w:sz w:val="22"/>
          <w:szCs w:val="22"/>
        </w:rPr>
        <w:tab/>
      </w:r>
      <w:r w:rsidRPr="00C4585F">
        <w:rPr>
          <w:rFonts w:ascii="Times New Roman" w:hAnsi="Times New Roman" w:cs="Times New Roman"/>
          <w:sz w:val="22"/>
          <w:szCs w:val="22"/>
        </w:rPr>
        <w:t>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C3E" w:rsidRPr="00C4585F" w:rsidRDefault="003C2C3E" w:rsidP="003C2C3E">
      <w:pPr>
        <w:pStyle w:val="Standard"/>
        <w:tabs>
          <w:tab w:val="left" w:pos="567"/>
          <w:tab w:val="left" w:pos="816"/>
        </w:tabs>
        <w:spacing w:before="60" w:after="60"/>
        <w:ind w:left="567" w:hanging="567"/>
        <w:jc w:val="both"/>
        <w:rPr>
          <w:rFonts w:ascii="Times New Roman" w:hAnsi="Times New Roman" w:cs="Times New Roman"/>
          <w:b/>
          <w:sz w:val="22"/>
          <w:szCs w:val="22"/>
          <w:shd w:val="clear" w:color="auto" w:fill="C0C0C0"/>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 xml:space="preserve">Rozdział 14. Opis kryteriów, którymi zamawiający będzie się kierował przy wyborze oferty, wraz z podaniem wag tych kryteriów i sposobu oceny ofert </w:t>
      </w:r>
      <w:r w:rsidRPr="00C4585F">
        <w:rPr>
          <w:rFonts w:ascii="Times New Roman" w:eastAsia="Calibri" w:hAnsi="Times New Roman" w:cs="Times New Roman"/>
          <w:b/>
          <w:bCs/>
          <w:color w:val="000000"/>
          <w:kern w:val="0"/>
          <w:sz w:val="22"/>
          <w:szCs w:val="22"/>
          <w:lang w:eastAsia="en-US" w:bidi="ar-SA"/>
        </w:rPr>
        <w:tab/>
      </w:r>
      <w:bookmarkEnd w:id="11"/>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pacing w:val="4"/>
          <w:sz w:val="22"/>
          <w:szCs w:val="22"/>
        </w:rPr>
      </w:pPr>
      <w:r w:rsidRPr="00C4585F">
        <w:rPr>
          <w:rFonts w:ascii="Times New Roman" w:hAnsi="Times New Roman" w:cs="Times New Roman"/>
          <w:b/>
          <w:spacing w:val="4"/>
          <w:sz w:val="22"/>
          <w:szCs w:val="22"/>
          <w:lang w:eastAsia="ar-SA"/>
        </w:rPr>
        <w:t>14.1.</w:t>
      </w:r>
      <w:r w:rsidRPr="00C4585F">
        <w:rPr>
          <w:rFonts w:ascii="Times New Roman" w:hAnsi="Times New Roman" w:cs="Times New Roman"/>
          <w:b/>
          <w:spacing w:val="4"/>
          <w:sz w:val="22"/>
          <w:szCs w:val="22"/>
          <w:lang w:eastAsia="ar-SA"/>
        </w:rPr>
        <w:tab/>
      </w:r>
      <w:r w:rsidRPr="00C4585F">
        <w:rPr>
          <w:rFonts w:ascii="Times New Roman" w:hAnsi="Times New Roman" w:cs="Times New Roman"/>
          <w:sz w:val="22"/>
          <w:szCs w:val="22"/>
        </w:rPr>
        <w:t>Przy d</w:t>
      </w:r>
      <w:r w:rsidRPr="00C4585F">
        <w:rPr>
          <w:rFonts w:ascii="Times New Roman" w:hAnsi="Times New Roman" w:cs="Times New Roman"/>
          <w:spacing w:val="4"/>
          <w:sz w:val="22"/>
          <w:szCs w:val="22"/>
        </w:rPr>
        <w:t xml:space="preserve">okonywaniu wyboru najkorzystniejszej oferty Zamawiający stosować będzie następujące </w:t>
      </w:r>
      <w:r w:rsidRPr="00E518F1">
        <w:rPr>
          <w:rFonts w:ascii="Times New Roman" w:hAnsi="Times New Roman" w:cs="Times New Roman"/>
          <w:spacing w:val="4"/>
          <w:sz w:val="22"/>
          <w:szCs w:val="22"/>
        </w:rPr>
        <w:t>kryteria oceny ofert odrębnie dla każdej części zamówienia wskazanej w rozdziale 3 pkt. 3.2.:</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pacing w:val="4"/>
          <w:sz w:val="22"/>
          <w:szCs w:val="22"/>
        </w:rPr>
      </w:pPr>
    </w:p>
    <w:tbl>
      <w:tblPr>
        <w:tblW w:w="8789" w:type="dxa"/>
        <w:tblInd w:w="562" w:type="dxa"/>
        <w:tblBorders>
          <w:insideH w:val="single" w:sz="2" w:space="0" w:color="auto"/>
          <w:insideV w:val="single" w:sz="2" w:space="0" w:color="auto"/>
        </w:tblBorders>
        <w:tblLayout w:type="fixed"/>
        <w:tblCellMar>
          <w:left w:w="10" w:type="dxa"/>
          <w:right w:w="10" w:type="dxa"/>
        </w:tblCellMar>
        <w:tblLook w:val="04A0"/>
      </w:tblPr>
      <w:tblGrid>
        <w:gridCol w:w="591"/>
        <w:gridCol w:w="3213"/>
        <w:gridCol w:w="4985"/>
      </w:tblGrid>
      <w:tr w:rsidR="003C2C3E" w:rsidRPr="00C4585F" w:rsidTr="00E61B27">
        <w:trPr>
          <w:trHeight w:val="397"/>
        </w:trPr>
        <w:tc>
          <w:tcPr>
            <w:tcW w:w="591" w:type="dxa"/>
            <w:tcBorders>
              <w:top w:val="nil"/>
              <w:bottom w:val="single" w:sz="18" w:space="0" w:color="auto"/>
              <w:right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Lp.</w:t>
            </w:r>
          </w:p>
        </w:tc>
        <w:tc>
          <w:tcPr>
            <w:tcW w:w="3213" w:type="dxa"/>
            <w:tcBorders>
              <w:top w:val="nil"/>
              <w:left w:val="single" w:sz="18" w:space="0" w:color="auto"/>
              <w:bottom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Nazwa kryterium</w:t>
            </w:r>
          </w:p>
        </w:tc>
        <w:tc>
          <w:tcPr>
            <w:tcW w:w="4985" w:type="dxa"/>
            <w:tcBorders>
              <w:top w:val="nil"/>
              <w:bottom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Waga kryterium (%) (maksymalna liczba punktów)</w:t>
            </w:r>
          </w:p>
        </w:tc>
      </w:tr>
      <w:tr w:rsidR="003C2C3E" w:rsidRPr="00C4585F" w:rsidTr="00E61B27">
        <w:trPr>
          <w:trHeight w:val="417"/>
        </w:trPr>
        <w:tc>
          <w:tcPr>
            <w:tcW w:w="591" w:type="dxa"/>
            <w:tcBorders>
              <w:top w:val="single" w:sz="18" w:space="0" w:color="auto"/>
              <w:right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1</w:t>
            </w:r>
          </w:p>
        </w:tc>
        <w:tc>
          <w:tcPr>
            <w:tcW w:w="3213" w:type="dxa"/>
            <w:tcBorders>
              <w:top w:val="single" w:sz="18" w:space="0" w:color="auto"/>
              <w:left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Cena (C)</w:t>
            </w:r>
          </w:p>
        </w:tc>
        <w:tc>
          <w:tcPr>
            <w:tcW w:w="4985" w:type="dxa"/>
            <w:tcBorders>
              <w:top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 xml:space="preserve">60 % (60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w:t>
            </w:r>
          </w:p>
        </w:tc>
      </w:tr>
      <w:tr w:rsidR="003C2C3E" w:rsidRPr="00C4585F" w:rsidTr="00E61B27">
        <w:trPr>
          <w:trHeight w:val="423"/>
        </w:trPr>
        <w:tc>
          <w:tcPr>
            <w:tcW w:w="591" w:type="dxa"/>
            <w:tcBorders>
              <w:bottom w:val="nil"/>
              <w:right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2</w:t>
            </w:r>
          </w:p>
        </w:tc>
        <w:tc>
          <w:tcPr>
            <w:tcW w:w="3213" w:type="dxa"/>
            <w:tcBorders>
              <w:left w:val="single" w:sz="18" w:space="0" w:color="auto"/>
            </w:tcBorders>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Okres gwarancji (G)</w:t>
            </w:r>
          </w:p>
        </w:tc>
        <w:tc>
          <w:tcPr>
            <w:tcW w:w="4985" w:type="dxa"/>
            <w:shd w:val="clear" w:color="auto" w:fill="FFFFFF"/>
            <w:tcMar>
              <w:top w:w="0" w:type="dxa"/>
              <w:left w:w="113" w:type="dxa"/>
              <w:bottom w:w="0" w:type="dxa"/>
              <w:right w:w="108" w:type="dxa"/>
            </w:tcMar>
            <w:vAlign w:val="center"/>
          </w:tcPr>
          <w:p w:rsidR="003C2C3E" w:rsidRPr="00C4585F" w:rsidRDefault="003C2C3E" w:rsidP="00E61B27">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 xml:space="preserve">40 % (40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w:t>
            </w:r>
          </w:p>
        </w:tc>
      </w:tr>
    </w:tbl>
    <w:p w:rsidR="003C2C3E" w:rsidRPr="00C4585F" w:rsidRDefault="003C2C3E" w:rsidP="003C2C3E">
      <w:pPr>
        <w:pStyle w:val="Standard"/>
        <w:spacing w:before="60" w:after="60"/>
        <w:jc w:val="both"/>
        <w:rPr>
          <w:rFonts w:ascii="Times New Roman" w:hAnsi="Times New Roman" w:cs="Times New Roman"/>
          <w:spacing w:val="4"/>
          <w:sz w:val="22"/>
          <w:szCs w:val="22"/>
          <w:lang w:eastAsia="ar-SA"/>
        </w:rPr>
      </w:pP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spacing w:val="4"/>
          <w:sz w:val="22"/>
          <w:szCs w:val="22"/>
          <w:lang w:eastAsia="ar-SA"/>
        </w:rPr>
        <w:t>14.1.1.</w:t>
      </w:r>
      <w:r w:rsidRPr="00C4585F">
        <w:rPr>
          <w:rFonts w:ascii="Times New Roman" w:hAnsi="Times New Roman" w:cs="Times New Roman"/>
          <w:spacing w:val="4"/>
          <w:sz w:val="22"/>
          <w:szCs w:val="22"/>
          <w:lang w:eastAsia="ar-SA"/>
        </w:rPr>
        <w:tab/>
      </w:r>
      <w:r w:rsidRPr="00C4585F">
        <w:rPr>
          <w:rFonts w:ascii="Times New Roman" w:hAnsi="Times New Roman" w:cs="Times New Roman"/>
          <w:b/>
          <w:sz w:val="22"/>
          <w:szCs w:val="22"/>
          <w:u w:val="single"/>
        </w:rPr>
        <w:t>Kryterium „Cena” (C) - waga 60 %:</w:t>
      </w:r>
    </w:p>
    <w:p w:rsidR="003C2C3E" w:rsidRPr="00E518F1" w:rsidRDefault="003C2C3E" w:rsidP="003C2C3E">
      <w:pPr>
        <w:pStyle w:val="Standard"/>
        <w:spacing w:before="60" w:after="60"/>
        <w:jc w:val="both"/>
        <w:rPr>
          <w:rFonts w:ascii="Times New Roman" w:hAnsi="Times New Roman" w:cs="Times New Roman"/>
          <w:b/>
          <w:sz w:val="22"/>
          <w:szCs w:val="22"/>
        </w:rPr>
      </w:pPr>
      <w:r w:rsidRPr="00E518F1">
        <w:rPr>
          <w:rFonts w:ascii="Times New Roman" w:hAnsi="Times New Roman" w:cs="Times New Roman"/>
          <w:sz w:val="22"/>
          <w:szCs w:val="22"/>
        </w:rPr>
        <w:t xml:space="preserve">Kryterium „Cena” będzie rozpatrywana na podstawie ceny brutto za wykonanie danej części przedmiotu zamówienia, podanej przez Wykonawcę na Formularzu ofertowym stanowiącym </w:t>
      </w:r>
      <w:r w:rsidRPr="00E518F1">
        <w:rPr>
          <w:rFonts w:ascii="Times New Roman" w:hAnsi="Times New Roman" w:cs="Times New Roman"/>
          <w:b/>
          <w:sz w:val="22"/>
          <w:szCs w:val="22"/>
        </w:rPr>
        <w:t>załącznik nr 1 do SIWZ.</w:t>
      </w:r>
    </w:p>
    <w:p w:rsidR="003C2C3E" w:rsidRPr="00E518F1" w:rsidRDefault="003C2C3E" w:rsidP="003C2C3E">
      <w:pPr>
        <w:pStyle w:val="Standard"/>
        <w:spacing w:before="60" w:after="60"/>
        <w:jc w:val="both"/>
        <w:rPr>
          <w:rFonts w:ascii="Times New Roman" w:hAnsi="Times New Roman" w:cs="Times New Roman"/>
          <w:sz w:val="22"/>
          <w:szCs w:val="22"/>
        </w:rPr>
      </w:pPr>
      <w:r w:rsidRPr="00E518F1">
        <w:rPr>
          <w:rFonts w:ascii="Times New Roman" w:hAnsi="Times New Roman" w:cs="Times New Roman"/>
          <w:sz w:val="22"/>
          <w:szCs w:val="22"/>
        </w:rPr>
        <w:t>Ilość punktów w tym kryterium zostanie obliczona na podstawie poniższego wzoru:</w:t>
      </w:r>
    </w:p>
    <w:p w:rsidR="003C2C3E" w:rsidRPr="00E518F1" w:rsidRDefault="003C2C3E" w:rsidP="003C2C3E">
      <w:pPr>
        <w:pStyle w:val="Standard"/>
        <w:spacing w:before="60" w:after="60"/>
        <w:jc w:val="both"/>
        <w:rPr>
          <w:rFonts w:ascii="Times New Roman" w:hAnsi="Times New Roman" w:cs="Times New Roman"/>
          <w:sz w:val="22"/>
          <w:szCs w:val="22"/>
        </w:rPr>
      </w:pPr>
    </w:p>
    <w:tbl>
      <w:tblPr>
        <w:tblW w:w="9004" w:type="dxa"/>
        <w:tblInd w:w="602" w:type="dxa"/>
        <w:tblLayout w:type="fixed"/>
        <w:tblCellMar>
          <w:left w:w="10" w:type="dxa"/>
          <w:right w:w="10" w:type="dxa"/>
        </w:tblCellMar>
        <w:tblLook w:val="04A0"/>
      </w:tblPr>
      <w:tblGrid>
        <w:gridCol w:w="1416"/>
        <w:gridCol w:w="733"/>
        <w:gridCol w:w="677"/>
        <w:gridCol w:w="724"/>
        <w:gridCol w:w="870"/>
        <w:gridCol w:w="4584"/>
      </w:tblGrid>
      <w:tr w:rsidR="003C2C3E" w:rsidRPr="00E518F1" w:rsidTr="00E61B27">
        <w:tc>
          <w:tcPr>
            <w:tcW w:w="2826" w:type="dxa"/>
            <w:gridSpan w:val="3"/>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p>
        </w:tc>
        <w:tc>
          <w:tcPr>
            <w:tcW w:w="724" w:type="dxa"/>
            <w:vMerge w:val="restart"/>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sz w:val="22"/>
                <w:szCs w:val="22"/>
              </w:rPr>
              <w:t>C =</w:t>
            </w:r>
          </w:p>
        </w:tc>
        <w:tc>
          <w:tcPr>
            <w:tcW w:w="870" w:type="dxa"/>
            <w:tcBorders>
              <w:bottom w:val="single" w:sz="4" w:space="0" w:color="00000A"/>
            </w:tcBorders>
            <w:shd w:val="clear" w:color="auto" w:fill="FFFFFF"/>
            <w:tcMar>
              <w:top w:w="0" w:type="dxa"/>
              <w:left w:w="108" w:type="dxa"/>
              <w:bottom w:w="0" w:type="dxa"/>
              <w:right w:w="108" w:type="dxa"/>
            </w:tcMar>
            <w:vAlign w:val="bottom"/>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 xml:space="preserve">C </w:t>
            </w:r>
            <w:r w:rsidRPr="00E518F1">
              <w:rPr>
                <w:rFonts w:ascii="Times New Roman" w:hAnsi="Times New Roman" w:cs="Times New Roman"/>
                <w:iCs/>
                <w:sz w:val="22"/>
                <w:szCs w:val="22"/>
                <w:vertAlign w:val="subscript"/>
              </w:rPr>
              <w:t>min</w:t>
            </w:r>
          </w:p>
        </w:tc>
        <w:tc>
          <w:tcPr>
            <w:tcW w:w="4584" w:type="dxa"/>
            <w:vMerge w:val="restart"/>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sz w:val="22"/>
                <w:szCs w:val="22"/>
              </w:rPr>
              <w:t xml:space="preserve">x 60 </w:t>
            </w:r>
            <w:proofErr w:type="spellStart"/>
            <w:r w:rsidRPr="00E518F1">
              <w:rPr>
                <w:rFonts w:ascii="Times New Roman" w:hAnsi="Times New Roman" w:cs="Times New Roman"/>
                <w:sz w:val="22"/>
                <w:szCs w:val="22"/>
              </w:rPr>
              <w:t>pkt</w:t>
            </w:r>
            <w:proofErr w:type="spellEnd"/>
          </w:p>
        </w:tc>
      </w:tr>
      <w:tr w:rsidR="003C2C3E" w:rsidRPr="00E518F1" w:rsidTr="00E61B27">
        <w:trPr>
          <w:trHeight w:val="336"/>
        </w:trPr>
        <w:tc>
          <w:tcPr>
            <w:tcW w:w="2826" w:type="dxa"/>
            <w:gridSpan w:val="3"/>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p>
        </w:tc>
        <w:tc>
          <w:tcPr>
            <w:tcW w:w="724" w:type="dxa"/>
            <w:vMerge/>
            <w:shd w:val="clear" w:color="auto" w:fill="FFFFFF"/>
            <w:tcMar>
              <w:top w:w="0" w:type="dxa"/>
              <w:left w:w="108" w:type="dxa"/>
              <w:bottom w:w="0" w:type="dxa"/>
              <w:right w:w="108" w:type="dxa"/>
            </w:tcMar>
            <w:vAlign w:val="center"/>
          </w:tcPr>
          <w:p w:rsidR="003C2C3E" w:rsidRPr="00E518F1" w:rsidRDefault="003C2C3E" w:rsidP="00E61B27">
            <w:pPr>
              <w:spacing w:before="60" w:after="60"/>
              <w:rPr>
                <w:rFonts w:ascii="Times New Roman" w:hAnsi="Times New Roman" w:cs="Times New Roman"/>
              </w:rPr>
            </w:pPr>
          </w:p>
        </w:tc>
        <w:tc>
          <w:tcPr>
            <w:tcW w:w="870" w:type="dxa"/>
            <w:tcBorders>
              <w:top w:val="single" w:sz="4" w:space="0" w:color="00000A"/>
            </w:tcBorders>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 xml:space="preserve">C </w:t>
            </w:r>
            <w:r w:rsidRPr="00E518F1">
              <w:rPr>
                <w:rFonts w:ascii="Times New Roman" w:hAnsi="Times New Roman" w:cs="Times New Roman"/>
                <w:iCs/>
                <w:sz w:val="22"/>
                <w:szCs w:val="22"/>
                <w:vertAlign w:val="subscript"/>
              </w:rPr>
              <w:t>o</w:t>
            </w:r>
          </w:p>
        </w:tc>
        <w:tc>
          <w:tcPr>
            <w:tcW w:w="4584" w:type="dxa"/>
            <w:vMerge/>
            <w:shd w:val="clear" w:color="auto" w:fill="FFFFFF"/>
            <w:tcMar>
              <w:top w:w="0" w:type="dxa"/>
              <w:left w:w="108" w:type="dxa"/>
              <w:bottom w:w="0" w:type="dxa"/>
              <w:right w:w="108" w:type="dxa"/>
            </w:tcMar>
            <w:vAlign w:val="center"/>
          </w:tcPr>
          <w:p w:rsidR="003C2C3E" w:rsidRPr="00E518F1" w:rsidRDefault="003C2C3E" w:rsidP="00E61B27">
            <w:pPr>
              <w:spacing w:before="60" w:after="60"/>
              <w:rPr>
                <w:rFonts w:ascii="Times New Roman" w:hAnsi="Times New Roman" w:cs="Times New Roman"/>
              </w:rPr>
            </w:pPr>
          </w:p>
        </w:tc>
      </w:tr>
      <w:tr w:rsidR="003C2C3E" w:rsidRPr="00E518F1" w:rsidTr="00E61B27">
        <w:tc>
          <w:tcPr>
            <w:tcW w:w="1416"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sz w:val="22"/>
                <w:szCs w:val="22"/>
              </w:rPr>
              <w:t>gdzie:</w:t>
            </w:r>
          </w:p>
        </w:tc>
        <w:tc>
          <w:tcPr>
            <w:tcW w:w="733"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C</w:t>
            </w:r>
          </w:p>
        </w:tc>
        <w:tc>
          <w:tcPr>
            <w:tcW w:w="6855" w:type="dxa"/>
            <w:gridSpan w:val="4"/>
            <w:shd w:val="clear" w:color="auto" w:fill="FFFFFF"/>
            <w:tcMar>
              <w:top w:w="0" w:type="dxa"/>
              <w:left w:w="108" w:type="dxa"/>
              <w:bottom w:w="0" w:type="dxa"/>
              <w:right w:w="108" w:type="dxa"/>
            </w:tcMar>
          </w:tcPr>
          <w:p w:rsidR="003C2C3E" w:rsidRPr="00E518F1" w:rsidRDefault="003C2C3E" w:rsidP="00E61B27">
            <w:pPr>
              <w:pStyle w:val="Standard"/>
              <w:spacing w:before="60" w:after="60"/>
              <w:ind w:left="226" w:hanging="226"/>
              <w:jc w:val="both"/>
              <w:rPr>
                <w:rFonts w:ascii="Times New Roman" w:hAnsi="Times New Roman" w:cs="Times New Roman"/>
                <w:sz w:val="22"/>
                <w:szCs w:val="22"/>
              </w:rPr>
            </w:pPr>
            <w:r w:rsidRPr="00E518F1">
              <w:rPr>
                <w:rFonts w:ascii="Times New Roman" w:hAnsi="Times New Roman" w:cs="Times New Roman"/>
                <w:iCs/>
                <w:sz w:val="22"/>
                <w:szCs w:val="22"/>
              </w:rPr>
              <w:t xml:space="preserve">– </w:t>
            </w:r>
            <w:r w:rsidRPr="00E518F1">
              <w:rPr>
                <w:rFonts w:ascii="Times New Roman" w:hAnsi="Times New Roman" w:cs="Times New Roman"/>
                <w:sz w:val="22"/>
                <w:szCs w:val="22"/>
              </w:rPr>
              <w:t>liczba punktów przyznana ofercie ocenianej w kryterium „Cena” dla danej części zamówienia</w:t>
            </w:r>
          </w:p>
        </w:tc>
      </w:tr>
      <w:tr w:rsidR="003C2C3E" w:rsidRPr="00E518F1" w:rsidTr="00E61B27">
        <w:trPr>
          <w:trHeight w:val="287"/>
        </w:trPr>
        <w:tc>
          <w:tcPr>
            <w:tcW w:w="1416"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p>
        </w:tc>
        <w:tc>
          <w:tcPr>
            <w:tcW w:w="733"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 xml:space="preserve">C </w:t>
            </w:r>
            <w:r w:rsidRPr="00E518F1">
              <w:rPr>
                <w:rFonts w:ascii="Times New Roman" w:hAnsi="Times New Roman" w:cs="Times New Roman"/>
                <w:iCs/>
                <w:sz w:val="22"/>
                <w:szCs w:val="22"/>
                <w:vertAlign w:val="subscript"/>
              </w:rPr>
              <w:t>min</w:t>
            </w:r>
          </w:p>
        </w:tc>
        <w:tc>
          <w:tcPr>
            <w:tcW w:w="6855" w:type="dxa"/>
            <w:gridSpan w:val="4"/>
            <w:shd w:val="clear" w:color="auto" w:fill="FFFFFF"/>
            <w:tcMar>
              <w:top w:w="0" w:type="dxa"/>
              <w:left w:w="108" w:type="dxa"/>
              <w:bottom w:w="0" w:type="dxa"/>
              <w:right w:w="108" w:type="dxa"/>
            </w:tcMar>
          </w:tcPr>
          <w:p w:rsidR="003C2C3E" w:rsidRPr="00E518F1" w:rsidRDefault="003C2C3E" w:rsidP="00E61B27">
            <w:pPr>
              <w:pStyle w:val="Standard"/>
              <w:spacing w:before="60" w:after="60"/>
              <w:ind w:left="226" w:hanging="226"/>
              <w:jc w:val="both"/>
              <w:rPr>
                <w:rFonts w:ascii="Times New Roman" w:hAnsi="Times New Roman" w:cs="Times New Roman"/>
                <w:sz w:val="22"/>
                <w:szCs w:val="22"/>
              </w:rPr>
            </w:pPr>
            <w:r w:rsidRPr="00E518F1">
              <w:rPr>
                <w:rFonts w:ascii="Times New Roman" w:hAnsi="Times New Roman" w:cs="Times New Roman"/>
                <w:iCs/>
                <w:sz w:val="22"/>
                <w:szCs w:val="22"/>
              </w:rPr>
              <w:t xml:space="preserve">– </w:t>
            </w:r>
            <w:r w:rsidRPr="00E518F1">
              <w:rPr>
                <w:rFonts w:ascii="Times New Roman" w:hAnsi="Times New Roman" w:cs="Times New Roman"/>
                <w:sz w:val="22"/>
                <w:szCs w:val="22"/>
              </w:rPr>
              <w:t>cena brutto oferty</w:t>
            </w:r>
            <w:r w:rsidRPr="00E518F1">
              <w:rPr>
                <w:rFonts w:ascii="Times New Roman" w:hAnsi="Times New Roman" w:cs="Times New Roman"/>
                <w:iCs/>
                <w:sz w:val="22"/>
                <w:szCs w:val="22"/>
              </w:rPr>
              <w:t xml:space="preserve"> najtańszej dla danej części zamówienia</w:t>
            </w:r>
          </w:p>
        </w:tc>
      </w:tr>
      <w:tr w:rsidR="003C2C3E" w:rsidRPr="00E518F1" w:rsidTr="00E61B27">
        <w:tc>
          <w:tcPr>
            <w:tcW w:w="1416"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p>
        </w:tc>
        <w:tc>
          <w:tcPr>
            <w:tcW w:w="733" w:type="dxa"/>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 xml:space="preserve">C </w:t>
            </w:r>
            <w:r w:rsidRPr="00E518F1">
              <w:rPr>
                <w:rFonts w:ascii="Times New Roman" w:hAnsi="Times New Roman" w:cs="Times New Roman"/>
                <w:iCs/>
                <w:sz w:val="22"/>
                <w:szCs w:val="22"/>
                <w:vertAlign w:val="subscript"/>
              </w:rPr>
              <w:t>o</w:t>
            </w:r>
          </w:p>
        </w:tc>
        <w:tc>
          <w:tcPr>
            <w:tcW w:w="6855" w:type="dxa"/>
            <w:gridSpan w:val="4"/>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ind w:left="226" w:hanging="226"/>
              <w:jc w:val="both"/>
              <w:rPr>
                <w:rFonts w:ascii="Times New Roman" w:hAnsi="Times New Roman" w:cs="Times New Roman"/>
                <w:sz w:val="22"/>
                <w:szCs w:val="22"/>
              </w:rPr>
            </w:pPr>
            <w:r w:rsidRPr="00E518F1">
              <w:rPr>
                <w:rFonts w:ascii="Times New Roman" w:hAnsi="Times New Roman" w:cs="Times New Roman"/>
                <w:iCs/>
                <w:sz w:val="22"/>
                <w:szCs w:val="22"/>
              </w:rPr>
              <w:t>–</w:t>
            </w:r>
            <w:r w:rsidRPr="00E518F1">
              <w:rPr>
                <w:rFonts w:ascii="Times New Roman" w:hAnsi="Times New Roman" w:cs="Times New Roman"/>
                <w:sz w:val="22"/>
                <w:szCs w:val="22"/>
              </w:rPr>
              <w:t xml:space="preserve"> cena brutto oferty ocenianej dla danej części zamówienia</w:t>
            </w:r>
          </w:p>
        </w:tc>
      </w:tr>
    </w:tbl>
    <w:p w:rsidR="003C2C3E" w:rsidRPr="00E518F1" w:rsidRDefault="003C2C3E" w:rsidP="003C2C3E">
      <w:pPr>
        <w:pStyle w:val="Standard"/>
        <w:spacing w:before="60" w:after="60"/>
        <w:jc w:val="both"/>
        <w:rPr>
          <w:rFonts w:ascii="Times New Roman" w:hAnsi="Times New Roman" w:cs="Times New Roman"/>
          <w:spacing w:val="4"/>
          <w:sz w:val="22"/>
          <w:szCs w:val="22"/>
          <w:lang w:eastAsia="ar-SA"/>
        </w:rPr>
      </w:pPr>
    </w:p>
    <w:p w:rsidR="003C2C3E" w:rsidRPr="00E518F1"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E518F1">
        <w:rPr>
          <w:rFonts w:ascii="Times New Roman" w:hAnsi="Times New Roman" w:cs="Times New Roman"/>
          <w:spacing w:val="4"/>
          <w:sz w:val="22"/>
          <w:szCs w:val="22"/>
          <w:lang w:eastAsia="ar-SA"/>
        </w:rPr>
        <w:t>14.1.2.</w:t>
      </w:r>
      <w:r w:rsidRPr="00E518F1">
        <w:rPr>
          <w:rFonts w:ascii="Times New Roman" w:hAnsi="Times New Roman" w:cs="Times New Roman"/>
          <w:spacing w:val="4"/>
          <w:sz w:val="22"/>
          <w:szCs w:val="22"/>
          <w:lang w:eastAsia="ar-SA"/>
        </w:rPr>
        <w:tab/>
      </w:r>
      <w:r w:rsidRPr="00E518F1">
        <w:rPr>
          <w:rFonts w:ascii="Times New Roman" w:hAnsi="Times New Roman" w:cs="Times New Roman"/>
          <w:b/>
          <w:sz w:val="22"/>
          <w:szCs w:val="22"/>
          <w:u w:val="single"/>
        </w:rPr>
        <w:t>Kryterium „Okres gwarancji” (G) – waga 40 %</w:t>
      </w:r>
    </w:p>
    <w:p w:rsidR="003C2C3E" w:rsidRPr="00E518F1" w:rsidRDefault="003C2C3E" w:rsidP="003C2C3E">
      <w:pPr>
        <w:pStyle w:val="Standard"/>
        <w:spacing w:before="60" w:after="60"/>
        <w:jc w:val="both"/>
        <w:rPr>
          <w:rFonts w:ascii="Times New Roman" w:hAnsi="Times New Roman" w:cs="Times New Roman"/>
          <w:sz w:val="22"/>
          <w:szCs w:val="22"/>
        </w:rPr>
      </w:pPr>
      <w:r w:rsidRPr="00E518F1">
        <w:rPr>
          <w:rFonts w:ascii="Times New Roman" w:hAnsi="Times New Roman" w:cs="Times New Roman"/>
          <w:bCs/>
          <w:sz w:val="22"/>
          <w:szCs w:val="22"/>
        </w:rPr>
        <w:t xml:space="preserve">Ocena dokonana zostanie na podstawie </w:t>
      </w:r>
      <w:r w:rsidRPr="00E518F1">
        <w:rPr>
          <w:rFonts w:ascii="Times New Roman" w:hAnsi="Times New Roman" w:cs="Times New Roman"/>
          <w:sz w:val="22"/>
          <w:szCs w:val="22"/>
        </w:rPr>
        <w:t>okresu</w:t>
      </w:r>
      <w:r w:rsidRPr="00E518F1">
        <w:rPr>
          <w:rFonts w:ascii="Times New Roman" w:hAnsi="Times New Roman" w:cs="Times New Roman"/>
          <w:bCs/>
          <w:sz w:val="22"/>
          <w:szCs w:val="22"/>
        </w:rPr>
        <w:t xml:space="preserve"> </w:t>
      </w:r>
      <w:r w:rsidRPr="00E518F1">
        <w:rPr>
          <w:rFonts w:ascii="Times New Roman" w:hAnsi="Times New Roman" w:cs="Times New Roman"/>
          <w:sz w:val="22"/>
          <w:szCs w:val="22"/>
        </w:rPr>
        <w:t>gwarancji</w:t>
      </w:r>
      <w:r w:rsidRPr="00E518F1">
        <w:rPr>
          <w:rFonts w:ascii="Times New Roman" w:hAnsi="Times New Roman" w:cs="Times New Roman"/>
          <w:bCs/>
          <w:sz w:val="22"/>
          <w:szCs w:val="22"/>
        </w:rPr>
        <w:t xml:space="preserve"> podanego w miesiącach, przez Wykonawcę dla danej części zamówienia </w:t>
      </w:r>
      <w:r w:rsidRPr="00E518F1">
        <w:rPr>
          <w:rFonts w:ascii="Times New Roman" w:hAnsi="Times New Roman" w:cs="Times New Roman"/>
          <w:sz w:val="22"/>
          <w:szCs w:val="22"/>
        </w:rPr>
        <w:t xml:space="preserve">w Formularzu ofertowym stanowiącym </w:t>
      </w:r>
      <w:r w:rsidRPr="00E518F1">
        <w:rPr>
          <w:rFonts w:ascii="Times New Roman" w:hAnsi="Times New Roman" w:cs="Times New Roman"/>
          <w:b/>
          <w:sz w:val="22"/>
          <w:szCs w:val="22"/>
        </w:rPr>
        <w:t>załącznik nr 1 do SIWZ.</w:t>
      </w:r>
    </w:p>
    <w:p w:rsidR="003C2C3E" w:rsidRPr="00E518F1" w:rsidRDefault="003C2C3E" w:rsidP="003C2C3E">
      <w:pPr>
        <w:widowControl/>
        <w:tabs>
          <w:tab w:val="left" w:pos="675"/>
        </w:tabs>
        <w:spacing w:before="60" w:after="60"/>
        <w:jc w:val="both"/>
        <w:rPr>
          <w:rFonts w:ascii="Times New Roman" w:eastAsia="Times New Roman" w:hAnsi="Times New Roman" w:cs="Times New Roman"/>
          <w:sz w:val="22"/>
          <w:szCs w:val="22"/>
          <w:lang w:eastAsia="ar-SA"/>
        </w:rPr>
      </w:pPr>
      <w:r w:rsidRPr="00E518F1">
        <w:rPr>
          <w:rFonts w:ascii="Times New Roman" w:eastAsia="Times New Roman" w:hAnsi="Times New Roman" w:cs="Times New Roman"/>
          <w:sz w:val="22"/>
          <w:szCs w:val="22"/>
          <w:lang w:eastAsia="ar-SA"/>
        </w:rPr>
        <w:t xml:space="preserve">W kryterium okres gwarancji (G), w którym zamawiającemu zależy, aby Wykonawca przedstawił jak najwyższy wskaźnik (gwarancja), w zakresie tego kryterium Zamawiający zastrzega, iż długość gwarancji wynosi nie mniej niż 36 miesięcy od daty odbioru końcowego danej części. W tym kryterium zostanie zastosowany następujący wzór: </w:t>
      </w:r>
    </w:p>
    <w:p w:rsidR="003C2C3E" w:rsidRPr="00E518F1" w:rsidRDefault="003C2C3E" w:rsidP="003C2C3E">
      <w:pPr>
        <w:widowControl/>
        <w:tabs>
          <w:tab w:val="left" w:pos="675"/>
        </w:tabs>
        <w:spacing w:before="60" w:after="60"/>
        <w:jc w:val="both"/>
        <w:rPr>
          <w:rFonts w:ascii="Times New Roman" w:eastAsia="Times New Roman" w:hAnsi="Times New Roman" w:cs="Times New Roman"/>
          <w:sz w:val="22"/>
          <w:szCs w:val="22"/>
          <w:lang w:eastAsia="ar-SA"/>
        </w:rPr>
      </w:pPr>
    </w:p>
    <w:tbl>
      <w:tblPr>
        <w:tblW w:w="9747" w:type="dxa"/>
        <w:tblLayout w:type="fixed"/>
        <w:tblCellMar>
          <w:left w:w="10" w:type="dxa"/>
          <w:right w:w="10" w:type="dxa"/>
        </w:tblCellMar>
        <w:tblLook w:val="04A0"/>
      </w:tblPr>
      <w:tblGrid>
        <w:gridCol w:w="817"/>
        <w:gridCol w:w="851"/>
        <w:gridCol w:w="1158"/>
        <w:gridCol w:w="724"/>
        <w:gridCol w:w="870"/>
        <w:gridCol w:w="5327"/>
      </w:tblGrid>
      <w:tr w:rsidR="003C2C3E" w:rsidRPr="00E518F1" w:rsidTr="00E61B27">
        <w:tc>
          <w:tcPr>
            <w:tcW w:w="2826" w:type="dxa"/>
            <w:gridSpan w:val="3"/>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p>
        </w:tc>
        <w:tc>
          <w:tcPr>
            <w:tcW w:w="724" w:type="dxa"/>
            <w:vMerge w:val="restart"/>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G</w:t>
            </w:r>
            <w:r w:rsidRPr="00E518F1">
              <w:rPr>
                <w:rFonts w:ascii="Times New Roman" w:hAnsi="Times New Roman" w:cs="Times New Roman"/>
                <w:sz w:val="22"/>
                <w:szCs w:val="22"/>
              </w:rPr>
              <w:t xml:space="preserve"> =</w:t>
            </w:r>
          </w:p>
        </w:tc>
        <w:tc>
          <w:tcPr>
            <w:tcW w:w="870" w:type="dxa"/>
            <w:tcBorders>
              <w:bottom w:val="single" w:sz="4" w:space="0" w:color="00000A"/>
            </w:tcBorders>
            <w:shd w:val="clear" w:color="auto" w:fill="FFFFFF"/>
            <w:tcMar>
              <w:top w:w="0" w:type="dxa"/>
              <w:left w:w="108" w:type="dxa"/>
              <w:bottom w:w="0" w:type="dxa"/>
              <w:right w:w="108" w:type="dxa"/>
            </w:tcMar>
            <w:vAlign w:val="bottom"/>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 xml:space="preserve">G </w:t>
            </w:r>
            <w:r w:rsidRPr="00E518F1">
              <w:rPr>
                <w:rFonts w:ascii="Times New Roman" w:hAnsi="Times New Roman" w:cs="Times New Roman"/>
                <w:iCs/>
                <w:sz w:val="22"/>
                <w:szCs w:val="22"/>
                <w:vertAlign w:val="subscript"/>
              </w:rPr>
              <w:t>b</w:t>
            </w:r>
          </w:p>
        </w:tc>
        <w:tc>
          <w:tcPr>
            <w:tcW w:w="5327" w:type="dxa"/>
            <w:vMerge w:val="restart"/>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sz w:val="22"/>
                <w:szCs w:val="22"/>
              </w:rPr>
              <w:t xml:space="preserve">x 40 </w:t>
            </w:r>
            <w:proofErr w:type="spellStart"/>
            <w:r w:rsidRPr="00E518F1">
              <w:rPr>
                <w:rFonts w:ascii="Times New Roman" w:hAnsi="Times New Roman" w:cs="Times New Roman"/>
                <w:sz w:val="22"/>
                <w:szCs w:val="22"/>
              </w:rPr>
              <w:t>pkt</w:t>
            </w:r>
            <w:proofErr w:type="spellEnd"/>
          </w:p>
        </w:tc>
      </w:tr>
      <w:tr w:rsidR="003C2C3E" w:rsidRPr="00E518F1" w:rsidTr="00E61B27">
        <w:trPr>
          <w:trHeight w:val="336"/>
        </w:trPr>
        <w:tc>
          <w:tcPr>
            <w:tcW w:w="2826" w:type="dxa"/>
            <w:gridSpan w:val="3"/>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p>
        </w:tc>
        <w:tc>
          <w:tcPr>
            <w:tcW w:w="724" w:type="dxa"/>
            <w:vMerge/>
            <w:shd w:val="clear" w:color="auto" w:fill="FFFFFF"/>
            <w:tcMar>
              <w:top w:w="0" w:type="dxa"/>
              <w:left w:w="108" w:type="dxa"/>
              <w:bottom w:w="0" w:type="dxa"/>
              <w:right w:w="108" w:type="dxa"/>
            </w:tcMar>
            <w:vAlign w:val="center"/>
          </w:tcPr>
          <w:p w:rsidR="003C2C3E" w:rsidRPr="00E518F1" w:rsidRDefault="003C2C3E" w:rsidP="00E61B27">
            <w:pPr>
              <w:spacing w:before="60" w:after="60"/>
              <w:rPr>
                <w:rFonts w:ascii="Times New Roman" w:hAnsi="Times New Roman" w:cs="Times New Roman"/>
              </w:rPr>
            </w:pPr>
          </w:p>
        </w:tc>
        <w:tc>
          <w:tcPr>
            <w:tcW w:w="870" w:type="dxa"/>
            <w:tcBorders>
              <w:top w:val="single" w:sz="4" w:space="0" w:color="00000A"/>
            </w:tcBorders>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sz w:val="22"/>
                <w:szCs w:val="22"/>
              </w:rPr>
            </w:pPr>
            <w:r w:rsidRPr="00E518F1">
              <w:rPr>
                <w:rFonts w:ascii="Times New Roman" w:hAnsi="Times New Roman" w:cs="Times New Roman"/>
                <w:iCs/>
                <w:sz w:val="22"/>
                <w:szCs w:val="22"/>
              </w:rPr>
              <w:t>60</w:t>
            </w:r>
          </w:p>
        </w:tc>
        <w:tc>
          <w:tcPr>
            <w:tcW w:w="5327" w:type="dxa"/>
            <w:vMerge/>
            <w:shd w:val="clear" w:color="auto" w:fill="FFFFFF"/>
            <w:tcMar>
              <w:top w:w="0" w:type="dxa"/>
              <w:left w:w="108" w:type="dxa"/>
              <w:bottom w:w="0" w:type="dxa"/>
              <w:right w:w="108" w:type="dxa"/>
            </w:tcMar>
            <w:vAlign w:val="center"/>
          </w:tcPr>
          <w:p w:rsidR="003C2C3E" w:rsidRPr="00E518F1" w:rsidRDefault="003C2C3E" w:rsidP="00E61B27">
            <w:pPr>
              <w:spacing w:before="60" w:after="60"/>
              <w:rPr>
                <w:rFonts w:ascii="Times New Roman" w:hAnsi="Times New Roman" w:cs="Times New Roman"/>
              </w:rPr>
            </w:pPr>
          </w:p>
        </w:tc>
      </w:tr>
      <w:tr w:rsidR="003C2C3E" w:rsidRPr="00E518F1" w:rsidTr="00E61B27">
        <w:tc>
          <w:tcPr>
            <w:tcW w:w="817"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iCs/>
                <w:sz w:val="22"/>
                <w:szCs w:val="22"/>
              </w:rPr>
            </w:pPr>
            <w:r w:rsidRPr="00E518F1">
              <w:rPr>
                <w:rFonts w:ascii="Times New Roman" w:hAnsi="Times New Roman" w:cs="Times New Roman"/>
                <w:iCs/>
                <w:sz w:val="22"/>
                <w:szCs w:val="22"/>
              </w:rPr>
              <w:t>gdzie:</w:t>
            </w:r>
          </w:p>
        </w:tc>
        <w:tc>
          <w:tcPr>
            <w:tcW w:w="851"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iCs/>
                <w:sz w:val="22"/>
                <w:szCs w:val="22"/>
              </w:rPr>
            </w:pPr>
            <w:r w:rsidRPr="00E518F1">
              <w:rPr>
                <w:rFonts w:ascii="Times New Roman" w:hAnsi="Times New Roman" w:cs="Times New Roman"/>
                <w:iCs/>
                <w:sz w:val="22"/>
                <w:szCs w:val="22"/>
              </w:rPr>
              <w:t>G</w:t>
            </w:r>
          </w:p>
        </w:tc>
        <w:tc>
          <w:tcPr>
            <w:tcW w:w="8079" w:type="dxa"/>
            <w:gridSpan w:val="4"/>
            <w:shd w:val="clear" w:color="auto" w:fill="FFFFFF"/>
            <w:tcMar>
              <w:top w:w="0" w:type="dxa"/>
              <w:left w:w="108" w:type="dxa"/>
              <w:bottom w:w="0" w:type="dxa"/>
              <w:right w:w="108" w:type="dxa"/>
            </w:tcMar>
          </w:tcPr>
          <w:p w:rsidR="003C2C3E" w:rsidRPr="00E518F1" w:rsidRDefault="003C2C3E" w:rsidP="00E61B27">
            <w:pPr>
              <w:pStyle w:val="Standard"/>
              <w:tabs>
                <w:tab w:val="left" w:pos="317"/>
              </w:tabs>
              <w:spacing w:before="60" w:after="60"/>
              <w:ind w:left="317" w:hanging="317"/>
              <w:jc w:val="both"/>
              <w:rPr>
                <w:rFonts w:ascii="Times New Roman" w:hAnsi="Times New Roman" w:cs="Times New Roman"/>
                <w:iCs/>
                <w:sz w:val="22"/>
                <w:szCs w:val="22"/>
              </w:rPr>
            </w:pPr>
            <w:r w:rsidRPr="00E518F1">
              <w:rPr>
                <w:rFonts w:ascii="Times New Roman" w:hAnsi="Times New Roman" w:cs="Times New Roman"/>
                <w:iCs/>
                <w:sz w:val="22"/>
                <w:szCs w:val="22"/>
              </w:rPr>
              <w:t>–</w:t>
            </w:r>
            <w:r w:rsidRPr="00E518F1">
              <w:rPr>
                <w:rFonts w:ascii="Times New Roman" w:hAnsi="Times New Roman" w:cs="Times New Roman"/>
                <w:iCs/>
                <w:sz w:val="22"/>
                <w:szCs w:val="22"/>
              </w:rPr>
              <w:tab/>
              <w:t>liczba punktów przyznana ofercie ocenianej w kryterium „Okres gwarancji” dla danej części</w:t>
            </w:r>
          </w:p>
        </w:tc>
      </w:tr>
      <w:tr w:rsidR="003C2C3E" w:rsidRPr="00E518F1" w:rsidTr="00E61B27">
        <w:trPr>
          <w:trHeight w:val="287"/>
        </w:trPr>
        <w:tc>
          <w:tcPr>
            <w:tcW w:w="817"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iCs/>
                <w:sz w:val="22"/>
                <w:szCs w:val="22"/>
              </w:rPr>
            </w:pPr>
          </w:p>
        </w:tc>
        <w:tc>
          <w:tcPr>
            <w:tcW w:w="851"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iCs/>
                <w:sz w:val="22"/>
                <w:szCs w:val="22"/>
              </w:rPr>
            </w:pPr>
            <w:r w:rsidRPr="00E518F1">
              <w:rPr>
                <w:rFonts w:ascii="Times New Roman" w:hAnsi="Times New Roman" w:cs="Times New Roman"/>
                <w:iCs/>
                <w:sz w:val="22"/>
                <w:szCs w:val="22"/>
              </w:rPr>
              <w:t xml:space="preserve">G </w:t>
            </w:r>
            <w:r w:rsidRPr="00E518F1">
              <w:rPr>
                <w:rFonts w:ascii="Times New Roman" w:hAnsi="Times New Roman" w:cs="Times New Roman"/>
                <w:iCs/>
                <w:sz w:val="22"/>
                <w:szCs w:val="22"/>
                <w:vertAlign w:val="subscript"/>
              </w:rPr>
              <w:t>b</w:t>
            </w:r>
          </w:p>
        </w:tc>
        <w:tc>
          <w:tcPr>
            <w:tcW w:w="8079" w:type="dxa"/>
            <w:gridSpan w:val="4"/>
            <w:shd w:val="clear" w:color="auto" w:fill="FFFFFF"/>
            <w:tcMar>
              <w:top w:w="0" w:type="dxa"/>
              <w:left w:w="108" w:type="dxa"/>
              <w:bottom w:w="0" w:type="dxa"/>
              <w:right w:w="108" w:type="dxa"/>
            </w:tcMar>
          </w:tcPr>
          <w:p w:rsidR="003C2C3E" w:rsidRPr="00E518F1" w:rsidRDefault="003C2C3E" w:rsidP="00E61B27">
            <w:pPr>
              <w:pStyle w:val="Standard"/>
              <w:tabs>
                <w:tab w:val="left" w:pos="317"/>
              </w:tabs>
              <w:spacing w:before="60" w:after="60"/>
              <w:ind w:left="317" w:hanging="317"/>
              <w:jc w:val="both"/>
              <w:rPr>
                <w:rFonts w:ascii="Times New Roman" w:hAnsi="Times New Roman" w:cs="Times New Roman"/>
                <w:iCs/>
                <w:sz w:val="22"/>
                <w:szCs w:val="22"/>
              </w:rPr>
            </w:pPr>
            <w:r w:rsidRPr="00E518F1">
              <w:rPr>
                <w:rFonts w:ascii="Times New Roman" w:hAnsi="Times New Roman" w:cs="Times New Roman"/>
                <w:iCs/>
                <w:sz w:val="22"/>
                <w:szCs w:val="22"/>
              </w:rPr>
              <w:t>–</w:t>
            </w:r>
            <w:r w:rsidRPr="00E518F1">
              <w:rPr>
                <w:rFonts w:ascii="Times New Roman" w:hAnsi="Times New Roman" w:cs="Times New Roman"/>
                <w:iCs/>
                <w:sz w:val="22"/>
                <w:szCs w:val="22"/>
              </w:rPr>
              <w:tab/>
              <w:t>długość gwarancji oferty badanej wśród ofert nie odrzuconych dla danej części zamówienia</w:t>
            </w:r>
          </w:p>
        </w:tc>
      </w:tr>
      <w:tr w:rsidR="003C2C3E" w:rsidRPr="00E518F1" w:rsidTr="00E61B27">
        <w:tc>
          <w:tcPr>
            <w:tcW w:w="817"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iCs/>
                <w:sz w:val="22"/>
                <w:szCs w:val="22"/>
              </w:rPr>
            </w:pPr>
          </w:p>
        </w:tc>
        <w:tc>
          <w:tcPr>
            <w:tcW w:w="851" w:type="dxa"/>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iCs/>
                <w:sz w:val="22"/>
                <w:szCs w:val="22"/>
              </w:rPr>
            </w:pPr>
            <w:r w:rsidRPr="00E518F1">
              <w:rPr>
                <w:rFonts w:ascii="Times New Roman" w:hAnsi="Times New Roman" w:cs="Times New Roman"/>
                <w:bCs/>
                <w:iCs/>
                <w:sz w:val="22"/>
                <w:szCs w:val="22"/>
              </w:rPr>
              <w:t>60</w:t>
            </w:r>
          </w:p>
        </w:tc>
        <w:tc>
          <w:tcPr>
            <w:tcW w:w="8079" w:type="dxa"/>
            <w:gridSpan w:val="4"/>
            <w:shd w:val="clear" w:color="auto" w:fill="FFFFFF"/>
            <w:tcMar>
              <w:top w:w="0" w:type="dxa"/>
              <w:left w:w="108" w:type="dxa"/>
              <w:bottom w:w="0" w:type="dxa"/>
              <w:right w:w="108" w:type="dxa"/>
            </w:tcMar>
            <w:vAlign w:val="center"/>
          </w:tcPr>
          <w:p w:rsidR="003C2C3E" w:rsidRPr="00E518F1" w:rsidRDefault="003C2C3E" w:rsidP="00E61B27">
            <w:pPr>
              <w:pStyle w:val="Standard"/>
              <w:tabs>
                <w:tab w:val="left" w:pos="317"/>
              </w:tabs>
              <w:spacing w:before="60" w:after="60"/>
              <w:ind w:left="317" w:hanging="317"/>
              <w:jc w:val="both"/>
              <w:rPr>
                <w:rFonts w:ascii="Times New Roman" w:hAnsi="Times New Roman" w:cs="Times New Roman"/>
                <w:iCs/>
                <w:sz w:val="22"/>
                <w:szCs w:val="22"/>
              </w:rPr>
            </w:pPr>
            <w:r w:rsidRPr="00E518F1">
              <w:rPr>
                <w:rFonts w:ascii="Times New Roman" w:hAnsi="Times New Roman" w:cs="Times New Roman"/>
                <w:iCs/>
                <w:sz w:val="22"/>
                <w:szCs w:val="22"/>
              </w:rPr>
              <w:t>–</w:t>
            </w:r>
            <w:r w:rsidRPr="00E518F1">
              <w:rPr>
                <w:rFonts w:ascii="Times New Roman" w:hAnsi="Times New Roman" w:cs="Times New Roman"/>
                <w:iCs/>
                <w:sz w:val="22"/>
                <w:szCs w:val="22"/>
              </w:rPr>
              <w:tab/>
            </w:r>
            <w:r w:rsidRPr="00E518F1">
              <w:rPr>
                <w:rFonts w:ascii="Times New Roman" w:hAnsi="Times New Roman" w:cs="Times New Roman"/>
                <w:bCs/>
                <w:iCs/>
                <w:sz w:val="22"/>
                <w:szCs w:val="22"/>
              </w:rPr>
              <w:t xml:space="preserve">najdłuższa punktowana przez Zamawiającego gwarancja liczona w miesiącach </w:t>
            </w:r>
            <w:r w:rsidRPr="00E518F1">
              <w:rPr>
                <w:rFonts w:ascii="Times New Roman" w:hAnsi="Times New Roman" w:cs="Times New Roman"/>
                <w:iCs/>
                <w:sz w:val="22"/>
                <w:szCs w:val="22"/>
              </w:rPr>
              <w:t>dla danej części zamówienia</w:t>
            </w:r>
          </w:p>
        </w:tc>
      </w:tr>
      <w:tr w:rsidR="003C2C3E" w:rsidRPr="00E518F1" w:rsidTr="00E61B27">
        <w:tc>
          <w:tcPr>
            <w:tcW w:w="817" w:type="dxa"/>
            <w:shd w:val="clear" w:color="auto" w:fill="FFFFFF"/>
            <w:tcMar>
              <w:top w:w="0" w:type="dxa"/>
              <w:left w:w="108" w:type="dxa"/>
              <w:bottom w:w="0" w:type="dxa"/>
              <w:right w:w="108" w:type="dxa"/>
            </w:tcMar>
          </w:tcPr>
          <w:p w:rsidR="003C2C3E" w:rsidRPr="00E518F1" w:rsidRDefault="003C2C3E" w:rsidP="00E61B27">
            <w:pPr>
              <w:pStyle w:val="Standard"/>
              <w:spacing w:before="60" w:after="60"/>
              <w:jc w:val="both"/>
              <w:rPr>
                <w:rFonts w:ascii="Times New Roman" w:hAnsi="Times New Roman" w:cs="Times New Roman"/>
                <w:iCs/>
                <w:sz w:val="22"/>
                <w:szCs w:val="22"/>
              </w:rPr>
            </w:pPr>
          </w:p>
        </w:tc>
        <w:tc>
          <w:tcPr>
            <w:tcW w:w="851" w:type="dxa"/>
            <w:shd w:val="clear" w:color="auto" w:fill="FFFFFF"/>
            <w:tcMar>
              <w:top w:w="0" w:type="dxa"/>
              <w:left w:w="108" w:type="dxa"/>
              <w:bottom w:w="0" w:type="dxa"/>
              <w:right w:w="108" w:type="dxa"/>
            </w:tcMar>
            <w:vAlign w:val="center"/>
          </w:tcPr>
          <w:p w:rsidR="003C2C3E" w:rsidRPr="00E518F1" w:rsidRDefault="003C2C3E" w:rsidP="00E61B27">
            <w:pPr>
              <w:pStyle w:val="Standard"/>
              <w:spacing w:before="60" w:after="60"/>
              <w:jc w:val="both"/>
              <w:rPr>
                <w:rFonts w:ascii="Times New Roman" w:hAnsi="Times New Roman" w:cs="Times New Roman"/>
                <w:iCs/>
                <w:sz w:val="22"/>
                <w:szCs w:val="22"/>
              </w:rPr>
            </w:pPr>
            <w:r w:rsidRPr="00E518F1">
              <w:rPr>
                <w:rFonts w:ascii="Times New Roman" w:hAnsi="Times New Roman" w:cs="Times New Roman"/>
                <w:iCs/>
                <w:sz w:val="22"/>
                <w:szCs w:val="22"/>
              </w:rPr>
              <w:t xml:space="preserve">40 </w:t>
            </w:r>
            <w:proofErr w:type="spellStart"/>
            <w:r w:rsidRPr="00E518F1">
              <w:rPr>
                <w:rFonts w:ascii="Times New Roman" w:hAnsi="Times New Roman" w:cs="Times New Roman"/>
                <w:iCs/>
                <w:sz w:val="22"/>
                <w:szCs w:val="22"/>
              </w:rPr>
              <w:t>pkt</w:t>
            </w:r>
            <w:proofErr w:type="spellEnd"/>
          </w:p>
        </w:tc>
        <w:tc>
          <w:tcPr>
            <w:tcW w:w="8079" w:type="dxa"/>
            <w:gridSpan w:val="4"/>
            <w:shd w:val="clear" w:color="auto" w:fill="FFFFFF"/>
            <w:tcMar>
              <w:top w:w="0" w:type="dxa"/>
              <w:left w:w="108" w:type="dxa"/>
              <w:bottom w:w="0" w:type="dxa"/>
              <w:right w:w="108" w:type="dxa"/>
            </w:tcMar>
            <w:vAlign w:val="center"/>
          </w:tcPr>
          <w:p w:rsidR="003C2C3E" w:rsidRPr="00E518F1" w:rsidRDefault="003C2C3E" w:rsidP="00E61B27">
            <w:pPr>
              <w:pStyle w:val="Standard"/>
              <w:tabs>
                <w:tab w:val="left" w:pos="317"/>
              </w:tabs>
              <w:spacing w:before="60" w:after="60"/>
              <w:ind w:left="317" w:hanging="317"/>
              <w:jc w:val="both"/>
              <w:rPr>
                <w:rFonts w:ascii="Times New Roman" w:hAnsi="Times New Roman" w:cs="Times New Roman"/>
                <w:iCs/>
                <w:sz w:val="22"/>
                <w:szCs w:val="22"/>
              </w:rPr>
            </w:pPr>
            <w:r w:rsidRPr="00E518F1">
              <w:rPr>
                <w:rFonts w:ascii="Times New Roman" w:hAnsi="Times New Roman" w:cs="Times New Roman"/>
                <w:iCs/>
                <w:sz w:val="22"/>
                <w:szCs w:val="22"/>
              </w:rPr>
              <w:t>–</w:t>
            </w:r>
            <w:r w:rsidRPr="00E518F1">
              <w:rPr>
                <w:rFonts w:ascii="Times New Roman" w:hAnsi="Times New Roman" w:cs="Times New Roman"/>
                <w:iCs/>
                <w:sz w:val="22"/>
                <w:szCs w:val="22"/>
              </w:rPr>
              <w:tab/>
              <w:t>maksymalna liczba punktów możliwych do uzyskania w kryterium „Okres gwarancji”</w:t>
            </w:r>
          </w:p>
        </w:tc>
      </w:tr>
    </w:tbl>
    <w:p w:rsidR="003C2C3E" w:rsidRPr="00E518F1" w:rsidRDefault="003C2C3E" w:rsidP="003C2C3E">
      <w:pPr>
        <w:spacing w:before="60" w:after="60"/>
        <w:ind w:left="333" w:firstLine="720"/>
        <w:jc w:val="both"/>
        <w:rPr>
          <w:rFonts w:ascii="Times New Roman" w:hAnsi="Times New Roman" w:cs="Times New Roman"/>
          <w:b/>
          <w:bCs/>
          <w:iCs/>
          <w:sz w:val="22"/>
          <w:szCs w:val="22"/>
        </w:rPr>
      </w:pP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sz w:val="22"/>
          <w:szCs w:val="22"/>
          <w:u w:val="single"/>
        </w:rPr>
        <w:t>Najkrótszy możliwy okres gwarancji</w:t>
      </w:r>
      <w:r w:rsidRPr="00E518F1">
        <w:rPr>
          <w:rFonts w:ascii="Times New Roman" w:hAnsi="Times New Roman" w:cs="Times New Roman"/>
          <w:sz w:val="22"/>
          <w:szCs w:val="22"/>
        </w:rPr>
        <w:t xml:space="preserve"> dopuszczony przez Zamawiającego</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b/>
          <w:sz w:val="22"/>
          <w:szCs w:val="22"/>
        </w:rPr>
        <w:t xml:space="preserve">G min =  36 miesięcy </w:t>
      </w:r>
      <w:r w:rsidRPr="00E518F1">
        <w:rPr>
          <w:rFonts w:ascii="Times New Roman" w:hAnsi="Times New Roman" w:cs="Times New Roman"/>
          <w:sz w:val="22"/>
          <w:szCs w:val="22"/>
        </w:rPr>
        <w:t xml:space="preserve">od dnia kolejnego po dacie odbioru końcowego danej części.  </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sz w:val="22"/>
          <w:szCs w:val="22"/>
          <w:u w:val="single"/>
        </w:rPr>
        <w:t>Najdłuższy możliwy okres gwarancji</w:t>
      </w:r>
      <w:r w:rsidRPr="00E518F1">
        <w:rPr>
          <w:rFonts w:ascii="Times New Roman" w:hAnsi="Times New Roman" w:cs="Times New Roman"/>
          <w:sz w:val="22"/>
          <w:szCs w:val="22"/>
        </w:rPr>
        <w:t xml:space="preserve"> przyjęty do oceny oferty przez Zamawiającego </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b/>
          <w:sz w:val="22"/>
          <w:szCs w:val="22"/>
        </w:rPr>
        <w:t xml:space="preserve">G max = 60 miesięcy </w:t>
      </w:r>
      <w:r w:rsidRPr="00E518F1">
        <w:rPr>
          <w:rFonts w:ascii="Times New Roman" w:hAnsi="Times New Roman" w:cs="Times New Roman"/>
          <w:sz w:val="22"/>
          <w:szCs w:val="22"/>
        </w:rPr>
        <w:t>od dnia kolejnego po dacie odbioru końcowego danej części.</w:t>
      </w:r>
    </w:p>
    <w:p w:rsidR="003C2C3E" w:rsidRPr="00E518F1" w:rsidRDefault="003C2C3E" w:rsidP="003C2C3E">
      <w:pPr>
        <w:spacing w:before="60" w:after="60"/>
        <w:jc w:val="both"/>
        <w:rPr>
          <w:rFonts w:ascii="Times New Roman" w:hAnsi="Times New Roman" w:cs="Times New Roman"/>
          <w:sz w:val="22"/>
          <w:szCs w:val="22"/>
        </w:rPr>
      </w:pPr>
      <w:r w:rsidRPr="00E518F1">
        <w:rPr>
          <w:rFonts w:ascii="Times New Roman" w:hAnsi="Times New Roman" w:cs="Times New Roman"/>
          <w:sz w:val="22"/>
          <w:szCs w:val="22"/>
        </w:rPr>
        <w:t xml:space="preserve">Jeżeli Wykonawca zaproponuje okres gwarancji dłuższy niż 60 miesięcy to do oceny takiej oferty zostanie przyjęty okres 60 miesięcy, natomiast  do umowy wpisany zostanie okres gwarancji wskazany przez Wykonawcę w formularzu ofertowym. </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sz w:val="22"/>
          <w:szCs w:val="22"/>
        </w:rPr>
        <w:t>Oferty, w których:</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sz w:val="22"/>
          <w:szCs w:val="22"/>
        </w:rPr>
        <w:t>- nie zostanie zaoferowany okres gwarancji (nie zostanie podany Formularzu ofertowym) lub</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sz w:val="22"/>
          <w:szCs w:val="22"/>
        </w:rPr>
        <w:t xml:space="preserve">- będzie on krótszy niż 36 miesięcy   </w:t>
      </w:r>
    </w:p>
    <w:p w:rsidR="003C2C3E" w:rsidRPr="00E518F1" w:rsidRDefault="003C2C3E" w:rsidP="003C2C3E">
      <w:pPr>
        <w:spacing w:before="60" w:after="60"/>
        <w:ind w:left="567" w:hanging="567"/>
        <w:jc w:val="both"/>
        <w:rPr>
          <w:rFonts w:ascii="Times New Roman" w:hAnsi="Times New Roman" w:cs="Times New Roman"/>
          <w:sz w:val="22"/>
          <w:szCs w:val="22"/>
        </w:rPr>
      </w:pPr>
      <w:r w:rsidRPr="00E518F1">
        <w:rPr>
          <w:rFonts w:ascii="Times New Roman" w:hAnsi="Times New Roman" w:cs="Times New Roman"/>
          <w:sz w:val="22"/>
          <w:szCs w:val="22"/>
        </w:rPr>
        <w:t xml:space="preserve">zostaną odrzucone na podstawie art. 89 ust. 1 </w:t>
      </w:r>
      <w:proofErr w:type="spellStart"/>
      <w:r w:rsidRPr="00E518F1">
        <w:rPr>
          <w:rFonts w:ascii="Times New Roman" w:hAnsi="Times New Roman" w:cs="Times New Roman"/>
          <w:sz w:val="22"/>
          <w:szCs w:val="22"/>
        </w:rPr>
        <w:t>pkt</w:t>
      </w:r>
      <w:proofErr w:type="spellEnd"/>
      <w:r w:rsidRPr="00E518F1">
        <w:rPr>
          <w:rFonts w:ascii="Times New Roman" w:hAnsi="Times New Roman" w:cs="Times New Roman"/>
          <w:sz w:val="22"/>
          <w:szCs w:val="22"/>
        </w:rPr>
        <w:t xml:space="preserve"> 2) ustawy </w:t>
      </w:r>
      <w:proofErr w:type="spellStart"/>
      <w:r w:rsidRPr="00E518F1">
        <w:rPr>
          <w:rFonts w:ascii="Times New Roman" w:hAnsi="Times New Roman" w:cs="Times New Roman"/>
          <w:sz w:val="22"/>
          <w:szCs w:val="22"/>
        </w:rPr>
        <w:t>Pzp</w:t>
      </w:r>
      <w:proofErr w:type="spellEnd"/>
      <w:r w:rsidRPr="00E518F1">
        <w:rPr>
          <w:rFonts w:ascii="Times New Roman" w:hAnsi="Times New Roman" w:cs="Times New Roman"/>
          <w:sz w:val="22"/>
          <w:szCs w:val="22"/>
        </w:rPr>
        <w:t>.</w:t>
      </w:r>
    </w:p>
    <w:p w:rsidR="003C2C3E" w:rsidRPr="00E518F1" w:rsidRDefault="003C2C3E" w:rsidP="003C2C3E">
      <w:pPr>
        <w:pStyle w:val="Standard"/>
        <w:spacing w:before="60" w:after="60"/>
        <w:ind w:left="567" w:hanging="567"/>
        <w:jc w:val="both"/>
        <w:rPr>
          <w:rFonts w:ascii="Times New Roman" w:hAnsi="Times New Roman" w:cs="Times New Roman"/>
          <w:color w:val="000000"/>
          <w:sz w:val="22"/>
          <w:szCs w:val="22"/>
          <w:u w:val="single"/>
        </w:rPr>
      </w:pPr>
      <w:r w:rsidRPr="00E518F1">
        <w:rPr>
          <w:rFonts w:ascii="Times New Roman" w:hAnsi="Times New Roman" w:cs="Times New Roman"/>
          <w:color w:val="000000"/>
          <w:sz w:val="22"/>
          <w:szCs w:val="22"/>
          <w:u w:val="single"/>
        </w:rPr>
        <w:t>W ofercie długość okresu gwarancji należy podać w miesiącach.</w:t>
      </w:r>
    </w:p>
    <w:p w:rsidR="003C2C3E" w:rsidRPr="00E518F1" w:rsidRDefault="003C2C3E" w:rsidP="003C2C3E">
      <w:pPr>
        <w:pStyle w:val="Standard"/>
        <w:spacing w:before="60" w:after="60"/>
        <w:jc w:val="both"/>
        <w:rPr>
          <w:rFonts w:ascii="Times New Roman" w:hAnsi="Times New Roman" w:cs="Times New Roman"/>
          <w:color w:val="000000"/>
          <w:sz w:val="22"/>
          <w:szCs w:val="22"/>
        </w:rPr>
      </w:pPr>
      <w:r w:rsidRPr="00E518F1">
        <w:rPr>
          <w:rFonts w:ascii="Times New Roman" w:hAnsi="Times New Roman" w:cs="Times New Roman"/>
          <w:color w:val="000000"/>
          <w:sz w:val="22"/>
          <w:szCs w:val="22"/>
        </w:rPr>
        <w:t>Liczba punktów, którą można uzyskać w ramach tego kryterium obliczona zostanie przez podzielenie długości gwarancji oferty badanej dla danej części zamówienia przez najdłuższą gwarancję wskazaną przez Zamawiającego i pomnożenie tak otrzymanej liczby przez 40 pkt.</w:t>
      </w:r>
    </w:p>
    <w:p w:rsidR="003C2C3E" w:rsidRPr="00E518F1" w:rsidRDefault="003C2C3E" w:rsidP="003C2C3E">
      <w:pPr>
        <w:pStyle w:val="Standard"/>
        <w:spacing w:before="60" w:after="60"/>
        <w:ind w:left="567" w:hanging="567"/>
        <w:jc w:val="both"/>
        <w:rPr>
          <w:rFonts w:ascii="Times New Roman" w:hAnsi="Times New Roman" w:cs="Times New Roman"/>
          <w:sz w:val="22"/>
          <w:szCs w:val="22"/>
        </w:rPr>
      </w:pPr>
      <w:r w:rsidRPr="00E518F1">
        <w:rPr>
          <w:rFonts w:ascii="Times New Roman" w:hAnsi="Times New Roman" w:cs="Times New Roman"/>
          <w:b/>
          <w:spacing w:val="4"/>
          <w:sz w:val="22"/>
          <w:szCs w:val="22"/>
          <w:lang w:eastAsia="ar-SA"/>
        </w:rPr>
        <w:t>14.2.</w:t>
      </w:r>
      <w:r w:rsidRPr="00E518F1">
        <w:rPr>
          <w:rFonts w:ascii="Times New Roman" w:hAnsi="Times New Roman" w:cs="Times New Roman"/>
          <w:spacing w:val="4"/>
          <w:sz w:val="22"/>
          <w:szCs w:val="22"/>
          <w:lang w:eastAsia="ar-SA"/>
        </w:rPr>
        <w:tab/>
      </w:r>
      <w:r w:rsidRPr="00E518F1">
        <w:rPr>
          <w:rFonts w:ascii="Times New Roman" w:hAnsi="Times New Roman" w:cs="Times New Roman"/>
          <w:sz w:val="22"/>
          <w:szCs w:val="22"/>
        </w:rPr>
        <w:t>Zamawiający uzna dla poszczególnych części za najkorzystniejszą ofertę Wykonawcy, który spełni warunki udziału w postępowaniu, a jego oferta nie będzie podlegać odrzuceniu oraz otrzyma największą liczbę punków wyliczoną zgodnie ze wzorem:</w:t>
      </w:r>
    </w:p>
    <w:p w:rsidR="003C2C3E" w:rsidRPr="00E518F1" w:rsidRDefault="003C2C3E" w:rsidP="003C2C3E">
      <w:pPr>
        <w:pStyle w:val="Standard"/>
        <w:spacing w:before="60" w:after="60"/>
        <w:jc w:val="both"/>
        <w:rPr>
          <w:rFonts w:ascii="Times New Roman" w:hAnsi="Times New Roman" w:cs="Times New Roman"/>
          <w:b/>
          <w:sz w:val="22"/>
          <w:szCs w:val="22"/>
        </w:rPr>
      </w:pPr>
      <w:r w:rsidRPr="00E518F1">
        <w:rPr>
          <w:rFonts w:ascii="Times New Roman" w:hAnsi="Times New Roman" w:cs="Times New Roman"/>
          <w:b/>
          <w:sz w:val="22"/>
          <w:szCs w:val="22"/>
        </w:rPr>
        <w:lastRenderedPageBreak/>
        <w:t>Ko = C + G</w:t>
      </w:r>
    </w:p>
    <w:p w:rsidR="003C2C3E" w:rsidRPr="00E518F1" w:rsidRDefault="003C2C3E" w:rsidP="003C2C3E">
      <w:pPr>
        <w:pStyle w:val="Standard"/>
        <w:tabs>
          <w:tab w:val="left" w:pos="709"/>
          <w:tab w:val="left" w:pos="1134"/>
          <w:tab w:val="left" w:pos="1418"/>
        </w:tabs>
        <w:spacing w:before="60" w:after="60"/>
        <w:jc w:val="both"/>
        <w:rPr>
          <w:rFonts w:ascii="Times New Roman" w:hAnsi="Times New Roman" w:cs="Times New Roman"/>
          <w:sz w:val="22"/>
          <w:szCs w:val="22"/>
        </w:rPr>
      </w:pPr>
      <w:r w:rsidRPr="00E518F1">
        <w:rPr>
          <w:rFonts w:ascii="Times New Roman" w:hAnsi="Times New Roman" w:cs="Times New Roman"/>
          <w:sz w:val="22"/>
          <w:szCs w:val="22"/>
        </w:rPr>
        <w:t xml:space="preserve">gdzie: </w:t>
      </w:r>
      <w:r w:rsidRPr="00E518F1">
        <w:rPr>
          <w:rFonts w:ascii="Times New Roman" w:hAnsi="Times New Roman" w:cs="Times New Roman"/>
          <w:sz w:val="22"/>
          <w:szCs w:val="22"/>
        </w:rPr>
        <w:tab/>
        <w:t>Ko</w:t>
      </w:r>
      <w:r w:rsidRPr="00E518F1">
        <w:rPr>
          <w:rFonts w:ascii="Times New Roman" w:hAnsi="Times New Roman" w:cs="Times New Roman"/>
          <w:sz w:val="22"/>
          <w:szCs w:val="22"/>
        </w:rPr>
        <w:tab/>
        <w:t>–</w:t>
      </w:r>
      <w:r w:rsidRPr="00E518F1">
        <w:rPr>
          <w:rFonts w:ascii="Times New Roman" w:hAnsi="Times New Roman" w:cs="Times New Roman"/>
          <w:sz w:val="22"/>
          <w:szCs w:val="22"/>
        </w:rPr>
        <w:tab/>
        <w:t>łączna ilość punktów dla ocenianej oferty dla danej części zamówienia</w:t>
      </w:r>
    </w:p>
    <w:p w:rsidR="003C2C3E" w:rsidRPr="00E518F1" w:rsidRDefault="003C2C3E" w:rsidP="003C2C3E">
      <w:pPr>
        <w:pStyle w:val="Standard"/>
        <w:tabs>
          <w:tab w:val="left" w:pos="1134"/>
          <w:tab w:val="left" w:pos="1418"/>
        </w:tabs>
        <w:spacing w:before="60" w:after="60"/>
        <w:ind w:left="1418" w:hanging="710"/>
        <w:jc w:val="both"/>
        <w:rPr>
          <w:rFonts w:ascii="Times New Roman" w:hAnsi="Times New Roman" w:cs="Times New Roman"/>
          <w:sz w:val="22"/>
          <w:szCs w:val="22"/>
        </w:rPr>
      </w:pPr>
      <w:r w:rsidRPr="00E518F1">
        <w:rPr>
          <w:rFonts w:ascii="Times New Roman" w:hAnsi="Times New Roman" w:cs="Times New Roman"/>
          <w:sz w:val="22"/>
          <w:szCs w:val="22"/>
        </w:rPr>
        <w:t>C</w:t>
      </w:r>
      <w:r w:rsidRPr="00E518F1">
        <w:rPr>
          <w:rFonts w:ascii="Times New Roman" w:hAnsi="Times New Roman" w:cs="Times New Roman"/>
          <w:sz w:val="22"/>
          <w:szCs w:val="22"/>
        </w:rPr>
        <w:tab/>
        <w:t>–</w:t>
      </w:r>
      <w:r w:rsidRPr="00E518F1">
        <w:rPr>
          <w:rFonts w:ascii="Times New Roman" w:hAnsi="Times New Roman" w:cs="Times New Roman"/>
          <w:sz w:val="22"/>
          <w:szCs w:val="22"/>
        </w:rPr>
        <w:tab/>
        <w:t>liczba punktów przyznana ofercie ocenianej w kryterium „Cena” dla danej części zamówienia</w:t>
      </w:r>
    </w:p>
    <w:p w:rsidR="003C2C3E" w:rsidRPr="00E518F1" w:rsidRDefault="003C2C3E" w:rsidP="003C2C3E">
      <w:pPr>
        <w:pStyle w:val="Standard"/>
        <w:tabs>
          <w:tab w:val="left" w:pos="1134"/>
          <w:tab w:val="left" w:pos="1418"/>
        </w:tabs>
        <w:spacing w:before="60" w:after="60"/>
        <w:ind w:left="1418" w:hanging="709"/>
        <w:jc w:val="both"/>
        <w:rPr>
          <w:rFonts w:ascii="Times New Roman" w:hAnsi="Times New Roman" w:cs="Times New Roman"/>
          <w:sz w:val="22"/>
          <w:szCs w:val="22"/>
        </w:rPr>
      </w:pPr>
      <w:r w:rsidRPr="00E518F1">
        <w:rPr>
          <w:rFonts w:ascii="Times New Roman" w:hAnsi="Times New Roman" w:cs="Times New Roman"/>
          <w:sz w:val="22"/>
          <w:szCs w:val="22"/>
        </w:rPr>
        <w:t>G</w:t>
      </w:r>
      <w:r w:rsidRPr="00E518F1">
        <w:rPr>
          <w:rFonts w:ascii="Times New Roman" w:hAnsi="Times New Roman" w:cs="Times New Roman"/>
          <w:sz w:val="22"/>
          <w:szCs w:val="22"/>
        </w:rPr>
        <w:tab/>
        <w:t>–</w:t>
      </w:r>
      <w:r w:rsidRPr="00E518F1">
        <w:rPr>
          <w:rFonts w:ascii="Times New Roman" w:hAnsi="Times New Roman" w:cs="Times New Roman"/>
          <w:sz w:val="22"/>
          <w:szCs w:val="22"/>
        </w:rPr>
        <w:tab/>
        <w:t>liczba punktów przyznana ofercie ocenianej w kryterium „Okres gwarancji” dla danej części zamówienia</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E518F1">
        <w:rPr>
          <w:rFonts w:ascii="Times New Roman" w:hAnsi="Times New Roman" w:cs="Times New Roman"/>
          <w:b/>
          <w:sz w:val="22"/>
          <w:szCs w:val="22"/>
        </w:rPr>
        <w:t>14.3.</w:t>
      </w:r>
      <w:r w:rsidRPr="00E518F1">
        <w:rPr>
          <w:rFonts w:ascii="Times New Roman" w:hAnsi="Times New Roman" w:cs="Times New Roman"/>
          <w:b/>
          <w:sz w:val="22"/>
          <w:szCs w:val="22"/>
        </w:rPr>
        <w:tab/>
      </w:r>
      <w:r w:rsidRPr="00E518F1">
        <w:rPr>
          <w:rFonts w:ascii="Times New Roman" w:hAnsi="Times New Roman" w:cs="Times New Roman"/>
          <w:sz w:val="22"/>
          <w:szCs w:val="22"/>
        </w:rPr>
        <w:t>Oferty będą oceniane w odniesieniu do najkorzystniejszych warunków przedstawionych przez Wykonawców w zakresie w/w kryteriów.</w:t>
      </w:r>
      <w:r w:rsidRPr="00E518F1">
        <w:rPr>
          <w:rFonts w:ascii="Times New Roman" w:hAnsi="Times New Roman" w:cs="Times New Roman"/>
          <w:color w:val="FF0000"/>
          <w:sz w:val="22"/>
          <w:szCs w:val="22"/>
        </w:rPr>
        <w:t xml:space="preserve"> </w:t>
      </w:r>
      <w:r w:rsidRPr="00E518F1">
        <w:rPr>
          <w:rFonts w:ascii="Times New Roman" w:hAnsi="Times New Roman" w:cs="Times New Roman"/>
          <w:sz w:val="22"/>
          <w:szCs w:val="22"/>
        </w:rPr>
        <w:t>Oferta wypełniająca w najwyższym stopniu wymagania określone w powyższych kryteriach otrzyma maksymalną liczbę punktów. Pozostałym Wykonawcom,</w:t>
      </w:r>
      <w:r w:rsidRPr="00C4585F">
        <w:rPr>
          <w:rFonts w:ascii="Times New Roman" w:hAnsi="Times New Roman" w:cs="Times New Roman"/>
          <w:sz w:val="22"/>
          <w:szCs w:val="22"/>
        </w:rPr>
        <w:t xml:space="preserve"> spełniającym wymagania kryterialne przypisana zostanie odpowiednio mniejsza (proporcjonalnie mniejsza) liczba punktów.</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14.4.</w:t>
      </w:r>
      <w:r w:rsidRPr="00C4585F">
        <w:rPr>
          <w:rFonts w:ascii="Times New Roman" w:hAnsi="Times New Roman" w:cs="Times New Roman"/>
          <w:b/>
          <w:sz w:val="22"/>
          <w:szCs w:val="22"/>
        </w:rPr>
        <w:tab/>
      </w:r>
      <w:r w:rsidRPr="00C4585F">
        <w:rPr>
          <w:rFonts w:ascii="Times New Roman" w:hAnsi="Times New Roman" w:cs="Times New Roman"/>
          <w:sz w:val="22"/>
          <w:szCs w:val="22"/>
        </w:rPr>
        <w:t>Zamawiający zastosuje zaokrąglanie każdego wynik</w:t>
      </w:r>
      <w:bookmarkStart w:id="12" w:name="_Toc124915885"/>
      <w:r w:rsidRPr="00C4585F">
        <w:rPr>
          <w:rFonts w:ascii="Times New Roman" w:hAnsi="Times New Roman" w:cs="Times New Roman"/>
          <w:sz w:val="22"/>
          <w:szCs w:val="22"/>
        </w:rPr>
        <w:t>u do dwóch miejsc po przecinku.</w:t>
      </w:r>
    </w:p>
    <w:p w:rsidR="003C2C3E" w:rsidRPr="00C4585F" w:rsidRDefault="003C2C3E" w:rsidP="003C2C3E">
      <w:pPr>
        <w:pStyle w:val="Standard"/>
        <w:spacing w:before="60" w:after="60"/>
        <w:jc w:val="both"/>
        <w:rPr>
          <w:rFonts w:ascii="Times New Roman" w:hAnsi="Times New Roman" w:cs="Times New Roman"/>
          <w:b/>
          <w:sz w:val="22"/>
          <w:szCs w:val="22"/>
          <w:shd w:val="clear" w:color="auto" w:fill="C0C0C0"/>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15.</w:t>
      </w:r>
      <w:bookmarkEnd w:id="12"/>
      <w:r w:rsidRPr="00C4585F">
        <w:rPr>
          <w:rFonts w:ascii="Times New Roman" w:eastAsia="Calibri" w:hAnsi="Times New Roman" w:cs="Times New Roman"/>
          <w:b/>
          <w:bCs/>
          <w:color w:val="000000"/>
          <w:kern w:val="0"/>
          <w:sz w:val="22"/>
          <w:szCs w:val="22"/>
          <w:lang w:eastAsia="en-US" w:bidi="ar-SA"/>
        </w:rPr>
        <w:t xml:space="preserve"> Informacje o formalnościach, jakie powinny zostać dopełnione po wyborze oferty w celu zawarcia umowy  w sprawie zamówienia publicznego</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15.1.</w:t>
      </w:r>
      <w:r w:rsidRPr="00C4585F">
        <w:rPr>
          <w:rFonts w:ascii="Times New Roman" w:hAnsi="Times New Roman" w:cs="Times New Roman"/>
          <w:b/>
          <w:sz w:val="22"/>
          <w:szCs w:val="22"/>
        </w:rPr>
        <w:tab/>
      </w:r>
      <w:r w:rsidRPr="00C4585F">
        <w:rPr>
          <w:rFonts w:ascii="Times New Roman" w:hAnsi="Times New Roman" w:cs="Times New Roman"/>
          <w:sz w:val="22"/>
          <w:szCs w:val="22"/>
        </w:rPr>
        <w:t>Wybranemu wykonawcy, zamawiający określi miejsce i termin podpisania umowy.</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15.2.</w:t>
      </w:r>
      <w:r w:rsidRPr="00C4585F">
        <w:rPr>
          <w:rFonts w:ascii="Times New Roman" w:hAnsi="Times New Roman" w:cs="Times New Roman"/>
          <w:sz w:val="22"/>
          <w:szCs w:val="22"/>
        </w:rPr>
        <w:tab/>
        <w:t>Osoby reprezentujące wykonawcę przy podpisywaniu umowy powinny posiadać ze sobą dokumenty potwierdzające ich umocowanie do podpisania umowy, o ile umocowanie to nie będzie wynikać z dokumentów załączonych do oferty.</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15.3.</w:t>
      </w:r>
      <w:r w:rsidRPr="00C4585F">
        <w:rPr>
          <w:rFonts w:ascii="Times New Roman" w:hAnsi="Times New Roman" w:cs="Times New Roman"/>
          <w:sz w:val="22"/>
          <w:szCs w:val="22"/>
        </w:rPr>
        <w:tab/>
        <w:t xml:space="preserve">Jeżeli oferta Wykonawców występujących wspólnie zostanie wybrana, Zamawiający zażąda przed zawarciem umowy w sprawie zamówienia publicznego, </w:t>
      </w:r>
      <w:r w:rsidRPr="00C4585F">
        <w:rPr>
          <w:rFonts w:ascii="Times New Roman" w:hAnsi="Times New Roman" w:cs="Times New Roman"/>
          <w:sz w:val="22"/>
          <w:szCs w:val="22"/>
          <w:u w:val="single"/>
        </w:rPr>
        <w:t>umowy regulującej współpracę tych Wykonawców.</w:t>
      </w:r>
    </w:p>
    <w:p w:rsidR="003C2C3E" w:rsidRPr="00C4585F" w:rsidRDefault="003C2C3E" w:rsidP="003C2C3E">
      <w:pPr>
        <w:pStyle w:val="Standard"/>
        <w:spacing w:before="60" w:after="60"/>
        <w:jc w:val="both"/>
        <w:rPr>
          <w:rFonts w:ascii="Times New Roman" w:hAnsi="Times New Roman" w:cs="Times New Roman"/>
          <w:b/>
          <w:sz w:val="22"/>
          <w:szCs w:val="22"/>
          <w:shd w:val="clear" w:color="auto" w:fill="C0C0C0"/>
        </w:rPr>
      </w:pPr>
      <w:bookmarkStart w:id="13" w:name="_Toc124915886"/>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C4585F">
        <w:rPr>
          <w:rFonts w:ascii="Times New Roman" w:eastAsia="Calibri" w:hAnsi="Times New Roman" w:cs="Times New Roman"/>
          <w:b/>
          <w:bCs/>
          <w:color w:val="000000"/>
          <w:kern w:val="0"/>
          <w:sz w:val="22"/>
          <w:szCs w:val="22"/>
          <w:lang w:eastAsia="en-US" w:bidi="ar-SA"/>
        </w:rPr>
        <w:t>Rozdział 16.</w:t>
      </w:r>
      <w:bookmarkEnd w:id="13"/>
      <w:r w:rsidRPr="00C4585F">
        <w:rPr>
          <w:rFonts w:ascii="Times New Roman" w:eastAsia="Calibri" w:hAnsi="Times New Roman" w:cs="Times New Roman"/>
          <w:b/>
          <w:bCs/>
          <w:color w:val="000000"/>
          <w:kern w:val="0"/>
          <w:sz w:val="22"/>
          <w:szCs w:val="22"/>
          <w:lang w:eastAsia="en-US" w:bidi="ar-SA"/>
        </w:rPr>
        <w:t xml:space="preserve"> Istotne dla stron postanowienia umowy</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16.1.</w:t>
      </w:r>
      <w:r w:rsidRPr="00C4585F">
        <w:rPr>
          <w:rFonts w:ascii="Times New Roman" w:hAnsi="Times New Roman" w:cs="Times New Roman"/>
          <w:b/>
          <w:sz w:val="22"/>
          <w:szCs w:val="22"/>
        </w:rPr>
        <w:tab/>
      </w:r>
      <w:r w:rsidRPr="00C4585F">
        <w:rPr>
          <w:rFonts w:ascii="Times New Roman" w:hAnsi="Times New Roman" w:cs="Times New Roman"/>
          <w:sz w:val="22"/>
          <w:szCs w:val="22"/>
        </w:rPr>
        <w:t xml:space="preserve">Wszystkie istotne postanowienia umowy, wraz z wysokością kary w przypadku  rozwiązania umowy oraz ze szczegółowym zakresem obowiązków Wykonawcy związanych z realizacją przedmiotu </w:t>
      </w:r>
      <w:r w:rsidRPr="00EC2816">
        <w:rPr>
          <w:rFonts w:ascii="Times New Roman" w:hAnsi="Times New Roman" w:cs="Times New Roman"/>
          <w:sz w:val="22"/>
          <w:szCs w:val="22"/>
        </w:rPr>
        <w:t xml:space="preserve">zamówienia zawarte zostały we wzorze umowy stanowiącym </w:t>
      </w:r>
      <w:r w:rsidRPr="00EC2816">
        <w:rPr>
          <w:rFonts w:ascii="Times New Roman" w:hAnsi="Times New Roman" w:cs="Times New Roman"/>
          <w:b/>
          <w:bCs/>
          <w:sz w:val="22"/>
          <w:szCs w:val="22"/>
        </w:rPr>
        <w:t xml:space="preserve">załącznik nr 6 </w:t>
      </w:r>
      <w:r w:rsidRPr="00EC2816">
        <w:rPr>
          <w:rFonts w:ascii="Times New Roman" w:hAnsi="Times New Roman" w:cs="Times New Roman"/>
          <w:sz w:val="22"/>
          <w:szCs w:val="22"/>
        </w:rPr>
        <w:t>do niniejszej SIWZ.</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16.2.</w:t>
      </w:r>
      <w:r w:rsidRPr="00C4585F">
        <w:rPr>
          <w:rFonts w:ascii="Times New Roman" w:hAnsi="Times New Roman" w:cs="Times New Roman"/>
          <w:b/>
          <w:sz w:val="22"/>
          <w:szCs w:val="22"/>
        </w:rPr>
        <w:tab/>
      </w:r>
      <w:r w:rsidRPr="00C4585F">
        <w:rPr>
          <w:rFonts w:ascii="Times New Roman" w:hAnsi="Times New Roman" w:cs="Times New Roman"/>
          <w:sz w:val="22"/>
          <w:szCs w:val="22"/>
        </w:rPr>
        <w:t>Wykonawca akceptuje treść wzoru umowy na wykonanie przedmiotu zamówienia, stanowiący załącznik do niniejszej SIWZ, oświadczeniem zawartym w treści formularza ofertowego. Postanowienia umowy ustalone we wzorze nie podlegają zmianie przez Wykonawcę. Przyjęcie przez Wykonawcę postanowień wzoru umowy stanowi jeden z warunków ważności oferty.</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p>
    <w:p w:rsidR="003C2C3E" w:rsidRPr="00C4585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bookmarkStart w:id="14" w:name="_Toc124915887"/>
      <w:r w:rsidRPr="00C4585F">
        <w:rPr>
          <w:rFonts w:ascii="Times New Roman" w:eastAsia="Calibri" w:hAnsi="Times New Roman" w:cs="Times New Roman"/>
          <w:b/>
          <w:bCs/>
          <w:color w:val="000000"/>
          <w:kern w:val="0"/>
          <w:sz w:val="22"/>
          <w:szCs w:val="22"/>
          <w:lang w:eastAsia="en-US" w:bidi="ar-SA"/>
        </w:rPr>
        <w:t>Rozdział 17. Wymagania dotyczące zabezpieczenia należytego wykonania umowy</w:t>
      </w:r>
    </w:p>
    <w:p w:rsidR="003C2C3E" w:rsidRPr="00C4585F" w:rsidRDefault="003C2C3E" w:rsidP="003C2C3E">
      <w:pPr>
        <w:pStyle w:val="Tekstpodstawowy2"/>
        <w:tabs>
          <w:tab w:val="left" w:pos="567"/>
        </w:tabs>
        <w:spacing w:before="60" w:after="60" w:line="240" w:lineRule="auto"/>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17.1.</w:t>
      </w:r>
      <w:r w:rsidRPr="00C4585F">
        <w:rPr>
          <w:rFonts w:ascii="Times New Roman" w:hAnsi="Times New Roman" w:cs="Times New Roman"/>
          <w:b/>
          <w:sz w:val="22"/>
          <w:szCs w:val="22"/>
        </w:rPr>
        <w:tab/>
      </w:r>
      <w:r w:rsidRPr="00C4585F">
        <w:rPr>
          <w:rFonts w:ascii="Times New Roman" w:hAnsi="Times New Roman" w:cs="Times New Roman"/>
          <w:sz w:val="22"/>
          <w:szCs w:val="22"/>
        </w:rPr>
        <w:t>Zamawiający żąda zabezpieczenia należytego wykonania umowy (dalej „Zabezpieczenie”), na pokrycie roszczeń z tytułu niewykonania lub nienależytego wykonania umowy.</w:t>
      </w:r>
    </w:p>
    <w:p w:rsidR="003C2C3E" w:rsidRPr="00C4585F" w:rsidRDefault="003C2C3E" w:rsidP="003C2C3E">
      <w:pPr>
        <w:pStyle w:val="Tekstpodstawowy23"/>
        <w:tabs>
          <w:tab w:val="left" w:pos="567"/>
        </w:tabs>
        <w:spacing w:before="60" w:after="60" w:line="240" w:lineRule="auto"/>
        <w:ind w:left="567" w:hanging="567"/>
        <w:jc w:val="both"/>
        <w:rPr>
          <w:sz w:val="22"/>
          <w:szCs w:val="22"/>
        </w:rPr>
      </w:pPr>
      <w:r w:rsidRPr="00EC2816">
        <w:rPr>
          <w:b/>
          <w:sz w:val="22"/>
          <w:szCs w:val="22"/>
        </w:rPr>
        <w:t>17.2.</w:t>
      </w:r>
      <w:r w:rsidRPr="00EC2816">
        <w:rPr>
          <w:sz w:val="22"/>
          <w:szCs w:val="22"/>
        </w:rPr>
        <w:tab/>
        <w:t xml:space="preserve">Zabezpieczenie ustala się w wysokości </w:t>
      </w:r>
      <w:r w:rsidRPr="00EC2816">
        <w:rPr>
          <w:b/>
          <w:bCs/>
          <w:sz w:val="22"/>
          <w:szCs w:val="22"/>
        </w:rPr>
        <w:t>5%</w:t>
      </w:r>
      <w:r w:rsidRPr="00EC2816">
        <w:rPr>
          <w:sz w:val="22"/>
          <w:szCs w:val="22"/>
        </w:rPr>
        <w:t xml:space="preserve"> ceny całkowitej podanej w ofercie.</w:t>
      </w:r>
    </w:p>
    <w:p w:rsidR="003C2C3E" w:rsidRPr="00C4585F" w:rsidRDefault="003C2C3E" w:rsidP="003C2C3E">
      <w:pPr>
        <w:pStyle w:val="Tekstpodstawowy23"/>
        <w:tabs>
          <w:tab w:val="left" w:pos="567"/>
        </w:tabs>
        <w:spacing w:before="60" w:after="60" w:line="240" w:lineRule="auto"/>
        <w:ind w:left="567" w:hanging="567"/>
        <w:jc w:val="both"/>
        <w:rPr>
          <w:sz w:val="22"/>
          <w:szCs w:val="22"/>
        </w:rPr>
      </w:pPr>
      <w:r w:rsidRPr="00C4585F">
        <w:rPr>
          <w:b/>
          <w:sz w:val="22"/>
          <w:szCs w:val="22"/>
        </w:rPr>
        <w:t>17.3.</w:t>
      </w:r>
      <w:r w:rsidRPr="00C4585F">
        <w:rPr>
          <w:b/>
          <w:sz w:val="22"/>
          <w:szCs w:val="22"/>
        </w:rPr>
        <w:tab/>
      </w:r>
      <w:r w:rsidRPr="00C4585F">
        <w:rPr>
          <w:sz w:val="22"/>
          <w:szCs w:val="22"/>
        </w:rPr>
        <w:t>Wykonawca zobowiązany jest do wniesienia Zabezpieczenia przed podpisaniem umowy.</w:t>
      </w:r>
    </w:p>
    <w:p w:rsidR="003C2C3E" w:rsidRPr="00C4585F" w:rsidRDefault="003C2C3E" w:rsidP="003C2C3E">
      <w:pPr>
        <w:pStyle w:val="Tekstpodstawowy23"/>
        <w:spacing w:before="60" w:after="60" w:line="240" w:lineRule="auto"/>
        <w:jc w:val="both"/>
        <w:rPr>
          <w:sz w:val="22"/>
          <w:szCs w:val="22"/>
        </w:rPr>
      </w:pPr>
      <w:r w:rsidRPr="00C4585F">
        <w:rPr>
          <w:sz w:val="22"/>
          <w:szCs w:val="22"/>
        </w:rPr>
        <w:t>Dokumenty potwierdzające wniesienie zabezpieczenia należy złożyć przed podpisaniem umowy u Zamawiającego.</w:t>
      </w:r>
    </w:p>
    <w:p w:rsidR="003C2C3E" w:rsidRPr="00C4585F" w:rsidRDefault="003C2C3E" w:rsidP="003C2C3E">
      <w:pPr>
        <w:pStyle w:val="Standard"/>
        <w:tabs>
          <w:tab w:val="left" w:pos="567"/>
        </w:tabs>
        <w:spacing w:before="60" w:after="60"/>
        <w:ind w:left="567" w:right="-1" w:hanging="567"/>
        <w:jc w:val="both"/>
        <w:rPr>
          <w:rFonts w:ascii="Times New Roman" w:hAnsi="Times New Roman" w:cs="Times New Roman"/>
          <w:sz w:val="22"/>
          <w:szCs w:val="22"/>
        </w:rPr>
      </w:pPr>
      <w:r w:rsidRPr="00C4585F">
        <w:rPr>
          <w:rFonts w:ascii="Times New Roman" w:hAnsi="Times New Roman" w:cs="Times New Roman"/>
          <w:b/>
          <w:sz w:val="22"/>
          <w:szCs w:val="22"/>
        </w:rPr>
        <w:t>17.4.</w:t>
      </w:r>
      <w:r w:rsidRPr="00C4585F">
        <w:rPr>
          <w:rFonts w:ascii="Times New Roman" w:hAnsi="Times New Roman" w:cs="Times New Roman"/>
          <w:sz w:val="22"/>
          <w:szCs w:val="22"/>
        </w:rPr>
        <w:tab/>
        <w:t>Zabezpieczenie może być wnoszone według wyboru Wykonawcy w jednej lub w kilku następujących formach:</w:t>
      </w:r>
    </w:p>
    <w:p w:rsidR="003C2C3E" w:rsidRPr="00C4585F" w:rsidRDefault="003C2C3E" w:rsidP="003C2C3E">
      <w:pPr>
        <w:tabs>
          <w:tab w:val="left" w:pos="851"/>
        </w:tabs>
        <w:spacing w:before="60" w:after="60"/>
        <w:ind w:left="851" w:right="-1" w:hanging="284"/>
        <w:jc w:val="both"/>
        <w:rPr>
          <w:rFonts w:ascii="Times New Roman" w:eastAsia="Times New Roman" w:hAnsi="Times New Roman" w:cs="Times New Roman"/>
          <w:sz w:val="22"/>
          <w:szCs w:val="22"/>
          <w:lang w:bidi="ar-SA"/>
        </w:rPr>
      </w:pPr>
      <w:r w:rsidRPr="00C4585F">
        <w:rPr>
          <w:rFonts w:ascii="Times New Roman" w:hAnsi="Times New Roman" w:cs="Times New Roman"/>
          <w:sz w:val="22"/>
          <w:szCs w:val="22"/>
        </w:rPr>
        <w:t>1)</w:t>
      </w:r>
      <w:r w:rsidRPr="00C4585F">
        <w:rPr>
          <w:rFonts w:ascii="Times New Roman" w:hAnsi="Times New Roman" w:cs="Times New Roman"/>
          <w:sz w:val="22"/>
          <w:szCs w:val="22"/>
        </w:rPr>
        <w:tab/>
      </w:r>
      <w:r w:rsidRPr="00C4585F">
        <w:rPr>
          <w:rFonts w:ascii="Times New Roman" w:eastAsia="Times New Roman" w:hAnsi="Times New Roman" w:cs="Times New Roman"/>
          <w:sz w:val="22"/>
          <w:szCs w:val="22"/>
          <w:lang w:bidi="ar-SA"/>
        </w:rPr>
        <w:t>pieniądzu,</w:t>
      </w:r>
      <w:r w:rsidRPr="00C4585F">
        <w:rPr>
          <w:rFonts w:ascii="Times New Roman" w:eastAsia="Times New Roman" w:hAnsi="Times New Roman" w:cs="Times New Roman"/>
          <w:b/>
          <w:bCs/>
          <w:sz w:val="22"/>
          <w:szCs w:val="22"/>
          <w:lang w:bidi="ar-SA"/>
        </w:rPr>
        <w:t xml:space="preserve"> </w:t>
      </w:r>
      <w:r w:rsidRPr="00C4585F">
        <w:rPr>
          <w:rFonts w:ascii="Times New Roman" w:eastAsia="Times New Roman" w:hAnsi="Times New Roman" w:cs="Times New Roman"/>
          <w:b/>
          <w:bCs/>
          <w:sz w:val="22"/>
          <w:szCs w:val="22"/>
          <w:u w:val="single"/>
          <w:lang w:bidi="ar-SA"/>
        </w:rPr>
        <w:t>przelewem</w:t>
      </w:r>
      <w:r w:rsidRPr="00C4585F">
        <w:rPr>
          <w:rFonts w:ascii="Times New Roman" w:eastAsia="Times New Roman" w:hAnsi="Times New Roman" w:cs="Times New Roman"/>
          <w:sz w:val="22"/>
          <w:szCs w:val="22"/>
          <w:lang w:bidi="ar-SA"/>
        </w:rPr>
        <w:t xml:space="preserve"> na rachunek bankowy Zamawiającego w </w:t>
      </w:r>
      <w:r w:rsidRPr="00C4585F">
        <w:rPr>
          <w:rFonts w:ascii="Times New Roman" w:hAnsi="Times New Roman" w:cs="Times New Roman"/>
          <w:b/>
          <w:sz w:val="22"/>
          <w:szCs w:val="22"/>
        </w:rPr>
        <w:t xml:space="preserve">Banku Spółdzielczym Ziemi Piotrkowskiej Oddział w Kamieńsku Nr 68 8973 0003 0110 0918 0000 0005 </w:t>
      </w:r>
      <w:r w:rsidRPr="00C4585F">
        <w:rPr>
          <w:rFonts w:ascii="Times New Roman" w:eastAsia="Times New Roman" w:hAnsi="Times New Roman" w:cs="Times New Roman"/>
          <w:sz w:val="22"/>
          <w:szCs w:val="22"/>
          <w:lang w:bidi="ar-SA"/>
        </w:rPr>
        <w:t xml:space="preserve">z dopiskiem: </w:t>
      </w:r>
    </w:p>
    <w:p w:rsidR="003C2C3E" w:rsidRPr="00C4585F" w:rsidRDefault="003C2C3E" w:rsidP="003C2C3E">
      <w:pPr>
        <w:tabs>
          <w:tab w:val="left" w:pos="851"/>
        </w:tabs>
        <w:spacing w:before="60" w:after="60"/>
        <w:ind w:left="851" w:right="-1"/>
        <w:jc w:val="both"/>
        <w:rPr>
          <w:rFonts w:ascii="Times New Roman" w:hAnsi="Times New Roman" w:cs="Times New Roman"/>
          <w:b/>
          <w:bCs/>
          <w:color w:val="000000"/>
          <w:sz w:val="22"/>
          <w:szCs w:val="22"/>
        </w:rPr>
      </w:pPr>
      <w:r w:rsidRPr="00E518F1">
        <w:rPr>
          <w:rFonts w:ascii="Times New Roman" w:hAnsi="Times New Roman" w:cs="Times New Roman"/>
          <w:bCs/>
          <w:sz w:val="22"/>
          <w:szCs w:val="22"/>
        </w:rPr>
        <w:t>ZABEZPIECZENIE</w:t>
      </w:r>
      <w:r w:rsidRPr="00E518F1">
        <w:rPr>
          <w:rFonts w:ascii="Times New Roman" w:hAnsi="Times New Roman" w:cs="Times New Roman"/>
          <w:sz w:val="22"/>
          <w:szCs w:val="22"/>
        </w:rPr>
        <w:t xml:space="preserve"> –</w:t>
      </w:r>
      <w:r w:rsidRPr="00E518F1">
        <w:rPr>
          <w:rFonts w:ascii="Times New Roman" w:hAnsi="Times New Roman" w:cs="Times New Roman"/>
          <w:bCs/>
          <w:sz w:val="22"/>
          <w:szCs w:val="22"/>
        </w:rPr>
        <w:t xml:space="preserve"> WYKONANIE NAWIERZCHNI ASFALTOWEJ W DANIELOWIE ORAZ NA  UL. CHOPINA W KAMIEŃSKU Z PODZIAŁEM NA CZĘŚCI</w:t>
      </w:r>
      <w:r w:rsidRPr="00E518F1">
        <w:rPr>
          <w:rFonts w:ascii="Times New Roman" w:hAnsi="Times New Roman" w:cs="Times New Roman"/>
          <w:sz w:val="22"/>
          <w:szCs w:val="22"/>
        </w:rPr>
        <w:t xml:space="preserve"> - DLA CZĘŚCI ………..… </w:t>
      </w:r>
      <w:r w:rsidRPr="00E518F1">
        <w:rPr>
          <w:rFonts w:ascii="Times New Roman" w:hAnsi="Times New Roman" w:cs="Times New Roman"/>
          <w:b/>
          <w:sz w:val="22"/>
          <w:szCs w:val="22"/>
        </w:rPr>
        <w:t>Uwaga:</w:t>
      </w:r>
      <w:r w:rsidRPr="00E518F1">
        <w:rPr>
          <w:rFonts w:ascii="Times New Roman" w:hAnsi="Times New Roman" w:cs="Times New Roman"/>
          <w:sz w:val="22"/>
          <w:szCs w:val="22"/>
        </w:rPr>
        <w:t xml:space="preserve"> Za termin wniesienia zabezpieczenia w formie pieniężnej przyjmuje się</w:t>
      </w:r>
      <w:r w:rsidRPr="00C4585F">
        <w:rPr>
          <w:rFonts w:ascii="Times New Roman" w:hAnsi="Times New Roman" w:cs="Times New Roman"/>
          <w:sz w:val="22"/>
          <w:szCs w:val="22"/>
        </w:rPr>
        <w:t xml:space="preserve"> termin uznania na rachunku Zamawiającego.</w:t>
      </w:r>
    </w:p>
    <w:p w:rsidR="003C2C3E" w:rsidRPr="00C4585F" w:rsidRDefault="003C2C3E" w:rsidP="003C2C3E">
      <w:pPr>
        <w:pStyle w:val="Standard"/>
        <w:tabs>
          <w:tab w:val="left" w:pos="284"/>
          <w:tab w:val="left" w:pos="851"/>
        </w:tabs>
        <w:spacing w:before="60" w:after="60"/>
        <w:ind w:left="851" w:right="-1" w:hanging="284"/>
        <w:jc w:val="both"/>
        <w:rPr>
          <w:rFonts w:ascii="Times New Roman" w:hAnsi="Times New Roman" w:cs="Times New Roman"/>
          <w:sz w:val="22"/>
          <w:szCs w:val="22"/>
        </w:rPr>
      </w:pPr>
      <w:r w:rsidRPr="00C4585F">
        <w:rPr>
          <w:rFonts w:ascii="Times New Roman" w:hAnsi="Times New Roman" w:cs="Times New Roman"/>
          <w:sz w:val="22"/>
          <w:szCs w:val="22"/>
        </w:rPr>
        <w:t>2)</w:t>
      </w:r>
      <w:r w:rsidRPr="00C4585F">
        <w:rPr>
          <w:rFonts w:ascii="Times New Roman" w:hAnsi="Times New Roman" w:cs="Times New Roman"/>
          <w:sz w:val="22"/>
          <w:szCs w:val="22"/>
        </w:rPr>
        <w:tab/>
        <w:t xml:space="preserve">poręczeniach bankowych lub poręczeniach spółdzielczej kasy oszczędnościowo-kredytowej, z tym, </w:t>
      </w:r>
      <w:r w:rsidRPr="00C4585F">
        <w:rPr>
          <w:rFonts w:ascii="Times New Roman" w:hAnsi="Times New Roman" w:cs="Times New Roman"/>
          <w:sz w:val="22"/>
          <w:szCs w:val="22"/>
        </w:rPr>
        <w:lastRenderedPageBreak/>
        <w:t>że poręczenie kasy jest zawsze poręczeniem pieniężnym</w:t>
      </w:r>
    </w:p>
    <w:p w:rsidR="003C2C3E" w:rsidRPr="00C4585F" w:rsidRDefault="003C2C3E" w:rsidP="003C2C3E">
      <w:pPr>
        <w:pStyle w:val="Standard"/>
        <w:tabs>
          <w:tab w:val="left" w:pos="720"/>
          <w:tab w:val="left" w:pos="851"/>
        </w:tabs>
        <w:spacing w:before="60" w:after="60"/>
        <w:ind w:left="851" w:right="-1" w:hanging="284"/>
        <w:jc w:val="both"/>
        <w:rPr>
          <w:rFonts w:ascii="Times New Roman" w:hAnsi="Times New Roman" w:cs="Times New Roman"/>
          <w:sz w:val="22"/>
          <w:szCs w:val="22"/>
        </w:rPr>
      </w:pPr>
      <w:r w:rsidRPr="00C4585F">
        <w:rPr>
          <w:rFonts w:ascii="Times New Roman" w:hAnsi="Times New Roman" w:cs="Times New Roman"/>
          <w:sz w:val="22"/>
          <w:szCs w:val="22"/>
        </w:rPr>
        <w:t>3)</w:t>
      </w:r>
      <w:r w:rsidRPr="00C4585F">
        <w:rPr>
          <w:rFonts w:ascii="Times New Roman" w:hAnsi="Times New Roman" w:cs="Times New Roman"/>
          <w:sz w:val="22"/>
          <w:szCs w:val="22"/>
        </w:rPr>
        <w:tab/>
        <w:t>gwarancjach bankowych</w:t>
      </w:r>
    </w:p>
    <w:p w:rsidR="003C2C3E" w:rsidRPr="00C4585F" w:rsidRDefault="003C2C3E" w:rsidP="003C2C3E">
      <w:pPr>
        <w:pStyle w:val="Standard"/>
        <w:tabs>
          <w:tab w:val="left" w:pos="720"/>
          <w:tab w:val="left" w:pos="851"/>
        </w:tabs>
        <w:spacing w:before="60" w:after="60"/>
        <w:ind w:left="851" w:right="-1" w:hanging="284"/>
        <w:jc w:val="both"/>
        <w:rPr>
          <w:rFonts w:ascii="Times New Roman" w:hAnsi="Times New Roman" w:cs="Times New Roman"/>
          <w:sz w:val="22"/>
          <w:szCs w:val="22"/>
        </w:rPr>
      </w:pPr>
      <w:r w:rsidRPr="00C4585F">
        <w:rPr>
          <w:rFonts w:ascii="Times New Roman" w:hAnsi="Times New Roman" w:cs="Times New Roman"/>
          <w:sz w:val="22"/>
          <w:szCs w:val="22"/>
        </w:rPr>
        <w:t>4)</w:t>
      </w:r>
      <w:r w:rsidRPr="00C4585F">
        <w:rPr>
          <w:rFonts w:ascii="Times New Roman" w:hAnsi="Times New Roman" w:cs="Times New Roman"/>
          <w:sz w:val="22"/>
          <w:szCs w:val="22"/>
        </w:rPr>
        <w:tab/>
        <w:t>gwarancjach ubezpieczeniowych</w:t>
      </w:r>
    </w:p>
    <w:p w:rsidR="003C2C3E" w:rsidRPr="00C4585F" w:rsidRDefault="003C2C3E" w:rsidP="003C2C3E">
      <w:pPr>
        <w:pStyle w:val="Standard"/>
        <w:tabs>
          <w:tab w:val="left" w:pos="360"/>
          <w:tab w:val="left" w:pos="851"/>
        </w:tabs>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5)</w:t>
      </w:r>
      <w:r w:rsidRPr="00C4585F">
        <w:rPr>
          <w:rFonts w:ascii="Times New Roman" w:hAnsi="Times New Roman" w:cs="Times New Roman"/>
          <w:sz w:val="22"/>
          <w:szCs w:val="22"/>
        </w:rPr>
        <w:tab/>
        <w:t>poręczeniach udzielanych przez podmioty, o których mowa w art. 6b ust.5 pkt. 2 ustawy z dnia 9 listopada 2000 r. o utworzeniu Polskiej Agencji Rozwoju Przedsiębiorczości (tj. Dz. U. z 2016 poz. 359).</w:t>
      </w:r>
    </w:p>
    <w:p w:rsidR="003C2C3E" w:rsidRPr="00C4585F" w:rsidRDefault="003C2C3E" w:rsidP="003C2C3E">
      <w:pPr>
        <w:pStyle w:val="Tekstpodstawowy23"/>
        <w:tabs>
          <w:tab w:val="left" w:pos="567"/>
        </w:tabs>
        <w:spacing w:before="60" w:after="60" w:line="240" w:lineRule="auto"/>
        <w:ind w:left="567" w:hanging="567"/>
        <w:jc w:val="both"/>
        <w:rPr>
          <w:sz w:val="22"/>
          <w:szCs w:val="22"/>
        </w:rPr>
      </w:pPr>
      <w:r w:rsidRPr="00C4585F">
        <w:rPr>
          <w:b/>
          <w:sz w:val="22"/>
          <w:szCs w:val="22"/>
        </w:rPr>
        <w:t>17.5.</w:t>
      </w:r>
      <w:r>
        <w:rPr>
          <w:sz w:val="22"/>
          <w:szCs w:val="22"/>
        </w:rPr>
        <w:tab/>
      </w:r>
      <w:r w:rsidRPr="00C4585F">
        <w:rPr>
          <w:sz w:val="22"/>
          <w:szCs w:val="22"/>
        </w:rPr>
        <w:t>W przypadku wniesienia wadium w pieniądzu wykonawca może wyrazić zgodę na zaliczenie kwoty wadium na poczet zabezpieczenia.</w:t>
      </w:r>
    </w:p>
    <w:p w:rsidR="003C2C3E" w:rsidRPr="00C4585F" w:rsidRDefault="003C2C3E" w:rsidP="003C2C3E">
      <w:pPr>
        <w:pStyle w:val="Tekstpodstawowy23"/>
        <w:tabs>
          <w:tab w:val="left" w:pos="567"/>
        </w:tabs>
        <w:spacing w:before="60" w:after="60" w:line="240" w:lineRule="auto"/>
        <w:ind w:left="567" w:hanging="567"/>
        <w:jc w:val="both"/>
        <w:rPr>
          <w:sz w:val="22"/>
          <w:szCs w:val="22"/>
        </w:rPr>
      </w:pPr>
      <w:r w:rsidRPr="00C4585F">
        <w:rPr>
          <w:b/>
          <w:sz w:val="22"/>
          <w:szCs w:val="22"/>
        </w:rPr>
        <w:t>17.6.</w:t>
      </w:r>
      <w:r>
        <w:rPr>
          <w:sz w:val="22"/>
          <w:szCs w:val="22"/>
        </w:rPr>
        <w:tab/>
      </w:r>
      <w:r w:rsidRPr="00C4585F">
        <w:rPr>
          <w:sz w:val="22"/>
          <w:szCs w:val="22"/>
        </w:rPr>
        <w:t xml:space="preserve">Jeżeli Zabezpieczenie będzie wnoszone w formie, o której mowa w pkt. 4 </w:t>
      </w:r>
      <w:proofErr w:type="spellStart"/>
      <w:r w:rsidRPr="00C4585F">
        <w:rPr>
          <w:sz w:val="22"/>
          <w:szCs w:val="22"/>
        </w:rPr>
        <w:t>ppkt</w:t>
      </w:r>
      <w:proofErr w:type="spellEnd"/>
      <w:r w:rsidRPr="00C4585F">
        <w:rPr>
          <w:sz w:val="22"/>
          <w:szCs w:val="22"/>
        </w:rPr>
        <w:t>. 2 – 5, wówczas Wykonawca przed podpisaniem umowy złoży Zamawiającemu oryginał dokumentu wystawiony na rzecz Zamawiającego.</w:t>
      </w:r>
    </w:p>
    <w:p w:rsidR="003C2C3E" w:rsidRPr="00C4585F" w:rsidRDefault="003C2C3E" w:rsidP="003C2C3E">
      <w:pPr>
        <w:pStyle w:val="Tekstpodstawowy23"/>
        <w:tabs>
          <w:tab w:val="left" w:pos="567"/>
        </w:tabs>
        <w:spacing w:before="60" w:after="60" w:line="240" w:lineRule="auto"/>
        <w:ind w:left="567" w:hanging="567"/>
        <w:jc w:val="both"/>
        <w:rPr>
          <w:sz w:val="22"/>
          <w:szCs w:val="22"/>
        </w:rPr>
      </w:pPr>
      <w:r w:rsidRPr="00C4585F">
        <w:rPr>
          <w:b/>
          <w:sz w:val="22"/>
          <w:szCs w:val="22"/>
        </w:rPr>
        <w:t>17.7.</w:t>
      </w:r>
      <w:r>
        <w:rPr>
          <w:sz w:val="22"/>
          <w:szCs w:val="22"/>
        </w:rPr>
        <w:tab/>
      </w:r>
      <w:r w:rsidRPr="00C4585F">
        <w:rPr>
          <w:sz w:val="22"/>
          <w:szCs w:val="22"/>
        </w:rPr>
        <w:t>Zwrot Zabezpieczenia odbędzie się w następujący sposób:</w:t>
      </w:r>
    </w:p>
    <w:p w:rsidR="003C2C3E" w:rsidRPr="00C4585F" w:rsidRDefault="003C2C3E" w:rsidP="003C2C3E">
      <w:pPr>
        <w:pStyle w:val="Standard"/>
        <w:numPr>
          <w:ilvl w:val="0"/>
          <w:numId w:val="8"/>
        </w:numPr>
        <w:tabs>
          <w:tab w:val="left" w:pos="851"/>
        </w:tabs>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Zamawiający zwróci 70% zabezpieczenia w terminie 30 dni od dnia wykonania zamówienia i uznania przez zamawiającego za należycie wykonane.</w:t>
      </w:r>
    </w:p>
    <w:p w:rsidR="003C2C3E" w:rsidRPr="00C4585F" w:rsidRDefault="003C2C3E" w:rsidP="003C2C3E">
      <w:pPr>
        <w:pStyle w:val="Standard"/>
        <w:numPr>
          <w:ilvl w:val="0"/>
          <w:numId w:val="6"/>
        </w:numPr>
        <w:tabs>
          <w:tab w:val="left" w:pos="851"/>
        </w:tabs>
        <w:spacing w:before="60" w:after="60"/>
        <w:ind w:left="851" w:hanging="284"/>
        <w:jc w:val="both"/>
        <w:rPr>
          <w:rFonts w:ascii="Times New Roman" w:hAnsi="Times New Roman" w:cs="Times New Roman"/>
          <w:sz w:val="22"/>
          <w:szCs w:val="22"/>
        </w:rPr>
      </w:pPr>
      <w:r w:rsidRPr="00C4585F">
        <w:rPr>
          <w:rFonts w:ascii="Times New Roman" w:hAnsi="Times New Roman" w:cs="Times New Roman"/>
          <w:sz w:val="22"/>
          <w:szCs w:val="22"/>
        </w:rPr>
        <w:t>Kwota pozostawiona na zabezpieczenie roszczeń z tytułu rękojmi za wady wynosi 30% wysokości zabezpieczenia. Kwota ta zostanie zwrócona nie później niż w 15 dniu po upływie terminu okresu rękojmi za wady.</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17.8.</w:t>
      </w:r>
      <w:r>
        <w:rPr>
          <w:rFonts w:ascii="Times New Roman" w:hAnsi="Times New Roman" w:cs="Times New Roman"/>
          <w:sz w:val="22"/>
          <w:szCs w:val="22"/>
        </w:rPr>
        <w:tab/>
      </w:r>
      <w:r w:rsidRPr="00C4585F">
        <w:rPr>
          <w:rFonts w:ascii="Times New Roman" w:hAnsi="Times New Roman" w:cs="Times New Roman"/>
          <w:sz w:val="22"/>
          <w:szCs w:val="22"/>
        </w:rPr>
        <w:t>W zależności od formy wniesienia zabezpieczenia stosowne zapisy zostaną wprowadzone do umowy.</w:t>
      </w:r>
    </w:p>
    <w:p w:rsidR="003C2C3E" w:rsidRPr="00C4585F" w:rsidRDefault="003C2C3E" w:rsidP="003C2C3E">
      <w:pPr>
        <w:pStyle w:val="Standard"/>
        <w:tabs>
          <w:tab w:val="left" w:pos="567"/>
        </w:tabs>
        <w:spacing w:before="60" w:after="60"/>
        <w:ind w:left="567" w:hanging="567"/>
        <w:jc w:val="both"/>
        <w:rPr>
          <w:rFonts w:ascii="Times New Roman" w:hAnsi="Times New Roman" w:cs="Times New Roman"/>
          <w:sz w:val="22"/>
          <w:szCs w:val="22"/>
        </w:rPr>
      </w:pPr>
    </w:p>
    <w:p w:rsidR="003C2C3E" w:rsidRPr="006B49B0"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6B49B0">
        <w:rPr>
          <w:rFonts w:ascii="Times New Roman" w:eastAsia="Calibri" w:hAnsi="Times New Roman" w:cs="Times New Roman"/>
          <w:b/>
          <w:bCs/>
          <w:color w:val="000000"/>
          <w:kern w:val="0"/>
          <w:sz w:val="22"/>
          <w:szCs w:val="22"/>
          <w:lang w:eastAsia="en-US" w:bidi="ar-SA"/>
        </w:rPr>
        <w:t xml:space="preserve">Rozdział 18. </w:t>
      </w:r>
      <w:bookmarkEnd w:id="14"/>
      <w:r w:rsidRPr="006B49B0">
        <w:rPr>
          <w:rFonts w:ascii="Times New Roman" w:eastAsia="Calibri" w:hAnsi="Times New Roman" w:cs="Times New Roman"/>
          <w:b/>
          <w:bCs/>
          <w:color w:val="000000"/>
          <w:kern w:val="0"/>
          <w:sz w:val="22"/>
          <w:szCs w:val="22"/>
          <w:lang w:eastAsia="en-US" w:bidi="ar-SA"/>
        </w:rPr>
        <w:t>Pouczenie o środkach ochrony prawnej przysługujących Wykonawcy w toku postępowania o udzielenie zamówienia</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hAnsi="Times New Roman" w:cs="Times New Roman"/>
          <w:b/>
          <w:sz w:val="22"/>
          <w:szCs w:val="22"/>
        </w:rPr>
        <w:t>18.1.</w:t>
      </w:r>
      <w:r w:rsidRPr="00084C8F">
        <w:rPr>
          <w:rFonts w:ascii="Times New Roman" w:hAnsi="Times New Roman" w:cs="Times New Roman"/>
          <w:sz w:val="22"/>
          <w:szCs w:val="22"/>
        </w:rPr>
        <w:tab/>
        <w:t xml:space="preserve">Wykonawcy, a także innemu podmiotowi, jeżeli ma lub miał interes w uzyskaniu zamówienia oraz poniósł lub może ponieść szkodę w wyniku naruszenia przez Zamawiającego przepisów ustawy </w:t>
      </w:r>
      <w:proofErr w:type="spellStart"/>
      <w:r w:rsidRPr="00084C8F">
        <w:rPr>
          <w:rFonts w:ascii="Times New Roman" w:hAnsi="Times New Roman" w:cs="Times New Roman"/>
          <w:sz w:val="22"/>
          <w:szCs w:val="22"/>
        </w:rPr>
        <w:t>Pzp</w:t>
      </w:r>
      <w:proofErr w:type="spellEnd"/>
      <w:r w:rsidRPr="00084C8F">
        <w:rPr>
          <w:rFonts w:ascii="Times New Roman" w:hAnsi="Times New Roman" w:cs="Times New Roman"/>
          <w:sz w:val="22"/>
          <w:szCs w:val="22"/>
        </w:rPr>
        <w:t xml:space="preserve">., przysługują środki ochrony prawnej określone w Dziale VI ustawy </w:t>
      </w:r>
      <w:proofErr w:type="spellStart"/>
      <w:r w:rsidRPr="00084C8F">
        <w:rPr>
          <w:rFonts w:ascii="Times New Roman" w:hAnsi="Times New Roman" w:cs="Times New Roman"/>
          <w:sz w:val="22"/>
          <w:szCs w:val="22"/>
        </w:rPr>
        <w:t>Pzp</w:t>
      </w:r>
      <w:proofErr w:type="spellEnd"/>
      <w:r w:rsidRPr="00084C8F">
        <w:rPr>
          <w:rFonts w:ascii="Times New Roman" w:hAnsi="Times New Roman" w:cs="Times New Roman"/>
          <w:sz w:val="22"/>
          <w:szCs w:val="22"/>
        </w:rPr>
        <w:t xml:space="preserve">. Środki ochrony prawnej wobec ogłoszenia o zamówieniu oraz specyfikacji istotnych warunków zamówienia przysługują również organizacjom wpisanym na listę, o której mowa w art. 154 </w:t>
      </w:r>
      <w:proofErr w:type="spellStart"/>
      <w:r w:rsidRPr="00084C8F">
        <w:rPr>
          <w:rFonts w:ascii="Times New Roman" w:hAnsi="Times New Roman" w:cs="Times New Roman"/>
          <w:sz w:val="22"/>
          <w:szCs w:val="22"/>
        </w:rPr>
        <w:t>pkt</w:t>
      </w:r>
      <w:proofErr w:type="spellEnd"/>
      <w:r w:rsidRPr="00084C8F">
        <w:rPr>
          <w:rFonts w:ascii="Times New Roman" w:hAnsi="Times New Roman" w:cs="Times New Roman"/>
          <w:sz w:val="22"/>
          <w:szCs w:val="22"/>
        </w:rPr>
        <w:t xml:space="preserve"> 5 ustawy </w:t>
      </w:r>
      <w:proofErr w:type="spellStart"/>
      <w:r w:rsidRPr="00084C8F">
        <w:rPr>
          <w:rFonts w:ascii="Times New Roman" w:hAnsi="Times New Roman" w:cs="Times New Roman"/>
          <w:sz w:val="22"/>
          <w:szCs w:val="22"/>
        </w:rPr>
        <w:t>Pzp</w:t>
      </w:r>
      <w:proofErr w:type="spellEnd"/>
      <w:r w:rsidRPr="00084C8F">
        <w:rPr>
          <w:rFonts w:ascii="Times New Roman" w:hAnsi="Times New Roman" w:cs="Times New Roman"/>
          <w:sz w:val="22"/>
          <w:szCs w:val="22"/>
        </w:rPr>
        <w:t>.</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hAnsi="Times New Roman" w:cs="Times New Roman"/>
          <w:b/>
          <w:sz w:val="22"/>
          <w:szCs w:val="22"/>
        </w:rPr>
        <w:t>18.2.</w:t>
      </w:r>
      <w:r w:rsidRPr="00084C8F">
        <w:rPr>
          <w:rFonts w:ascii="Times New Roman" w:hAnsi="Times New Roman" w:cs="Times New Roman"/>
          <w:sz w:val="22"/>
          <w:szCs w:val="22"/>
        </w:rPr>
        <w:tab/>
        <w:t>Odwołanie przysługuje wyłącznie wobec czynności:</w:t>
      </w:r>
    </w:p>
    <w:p w:rsidR="003C2C3E" w:rsidRPr="00084C8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084C8F">
        <w:rPr>
          <w:rFonts w:ascii="Times New Roman" w:hAnsi="Times New Roman" w:cs="Times New Roman"/>
          <w:sz w:val="22"/>
          <w:szCs w:val="22"/>
        </w:rPr>
        <w:t>a)</w:t>
      </w:r>
      <w:r w:rsidRPr="00084C8F">
        <w:rPr>
          <w:rFonts w:ascii="Times New Roman" w:hAnsi="Times New Roman" w:cs="Times New Roman"/>
          <w:sz w:val="22"/>
          <w:szCs w:val="22"/>
        </w:rPr>
        <w:tab/>
        <w:t>określenia warunków udziału w postępowaniu;</w:t>
      </w:r>
    </w:p>
    <w:p w:rsidR="003C2C3E" w:rsidRPr="00084C8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084C8F">
        <w:rPr>
          <w:rFonts w:ascii="Times New Roman" w:hAnsi="Times New Roman" w:cs="Times New Roman"/>
          <w:sz w:val="22"/>
          <w:szCs w:val="22"/>
        </w:rPr>
        <w:t>b)</w:t>
      </w:r>
      <w:r w:rsidRPr="00084C8F">
        <w:rPr>
          <w:rFonts w:ascii="Times New Roman" w:hAnsi="Times New Roman" w:cs="Times New Roman"/>
          <w:sz w:val="22"/>
          <w:szCs w:val="22"/>
        </w:rPr>
        <w:tab/>
        <w:t>wykluczenia odwołującego z postępowania o udzielenie zamówienia;</w:t>
      </w:r>
    </w:p>
    <w:p w:rsidR="003C2C3E" w:rsidRPr="00084C8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084C8F">
        <w:rPr>
          <w:rFonts w:ascii="Times New Roman" w:hAnsi="Times New Roman" w:cs="Times New Roman"/>
          <w:sz w:val="22"/>
          <w:szCs w:val="22"/>
        </w:rPr>
        <w:t>c)</w:t>
      </w:r>
      <w:r w:rsidRPr="00084C8F">
        <w:rPr>
          <w:rFonts w:ascii="Times New Roman" w:hAnsi="Times New Roman" w:cs="Times New Roman"/>
          <w:sz w:val="22"/>
          <w:szCs w:val="22"/>
        </w:rPr>
        <w:tab/>
        <w:t>odrzucenia oferty odwołującego;</w:t>
      </w:r>
    </w:p>
    <w:p w:rsidR="003C2C3E" w:rsidRPr="00084C8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084C8F">
        <w:rPr>
          <w:rFonts w:ascii="Times New Roman" w:hAnsi="Times New Roman" w:cs="Times New Roman"/>
          <w:sz w:val="22"/>
          <w:szCs w:val="22"/>
        </w:rPr>
        <w:t>d)</w:t>
      </w:r>
      <w:r w:rsidRPr="00084C8F">
        <w:rPr>
          <w:rFonts w:ascii="Times New Roman" w:hAnsi="Times New Roman" w:cs="Times New Roman"/>
          <w:sz w:val="22"/>
          <w:szCs w:val="22"/>
        </w:rPr>
        <w:tab/>
        <w:t>opisu przedmiotu zamówienia;</w:t>
      </w:r>
    </w:p>
    <w:p w:rsidR="003C2C3E" w:rsidRPr="00084C8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sidRPr="00084C8F">
        <w:rPr>
          <w:rFonts w:ascii="Times New Roman" w:hAnsi="Times New Roman" w:cs="Times New Roman"/>
          <w:sz w:val="22"/>
          <w:szCs w:val="22"/>
        </w:rPr>
        <w:t>e)</w:t>
      </w:r>
      <w:r w:rsidRPr="00084C8F">
        <w:rPr>
          <w:rFonts w:ascii="Times New Roman" w:hAnsi="Times New Roman" w:cs="Times New Roman"/>
          <w:sz w:val="22"/>
          <w:szCs w:val="22"/>
        </w:rPr>
        <w:tab/>
        <w:t>wyboru najkorzystniejszej oferty.</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hAnsi="Times New Roman" w:cs="Times New Roman"/>
          <w:b/>
          <w:sz w:val="22"/>
          <w:szCs w:val="22"/>
        </w:rPr>
        <w:t>18.3.</w:t>
      </w:r>
      <w:r w:rsidRPr="00084C8F">
        <w:rPr>
          <w:rFonts w:ascii="Times New Roman" w:hAnsi="Times New Roman" w:cs="Times New Roman"/>
          <w:sz w:val="22"/>
          <w:szCs w:val="22"/>
        </w:rPr>
        <w:tab/>
        <w:t xml:space="preserve">Odwołanie powinno wskazywać czynność lub zaniechanie czynności Zamawiającego, której zarzuca się niezgodność z przepisami ustawy </w:t>
      </w:r>
      <w:proofErr w:type="spellStart"/>
      <w:r w:rsidRPr="00084C8F">
        <w:rPr>
          <w:rFonts w:ascii="Times New Roman" w:hAnsi="Times New Roman" w:cs="Times New Roman"/>
          <w:sz w:val="22"/>
          <w:szCs w:val="22"/>
        </w:rPr>
        <w:t>Pzp</w:t>
      </w:r>
      <w:proofErr w:type="spellEnd"/>
      <w:r w:rsidRPr="00084C8F">
        <w:rPr>
          <w:rFonts w:ascii="Times New Roman" w:hAnsi="Times New Roman" w:cs="Times New Roman"/>
          <w:sz w:val="22"/>
          <w:szCs w:val="22"/>
        </w:rPr>
        <w:t>, zawierać zwięzłe przedstawienie zarzutów, określać żądanie oraz wskazywać okoliczności faktyczne i prawne uzasadniające wniesienie odwołania.</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hAnsi="Times New Roman" w:cs="Times New Roman"/>
          <w:b/>
          <w:sz w:val="22"/>
          <w:szCs w:val="22"/>
        </w:rPr>
        <w:t>18.4.</w:t>
      </w:r>
      <w:r w:rsidRPr="00084C8F">
        <w:rPr>
          <w:rFonts w:ascii="Times New Roman" w:hAnsi="Times New Roman" w:cs="Times New Roman"/>
          <w:sz w:val="22"/>
          <w:szCs w:val="22"/>
        </w:rPr>
        <w:tab/>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18.5.</w:t>
      </w:r>
      <w:r w:rsidRPr="00084C8F">
        <w:rPr>
          <w:rFonts w:ascii="Times New Roman" w:eastAsia="Calibri" w:hAnsi="Times New Roman" w:cs="Times New Roman"/>
          <w:sz w:val="22"/>
          <w:szCs w:val="22"/>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18.6.</w:t>
      </w:r>
      <w:r w:rsidRPr="00084C8F">
        <w:rPr>
          <w:rFonts w:ascii="Times New Roman" w:eastAsia="Calibri" w:hAnsi="Times New Roman" w:cs="Times New Roman"/>
          <w:sz w:val="22"/>
          <w:szCs w:val="22"/>
        </w:rPr>
        <w:tab/>
        <w:t>Terminy wniesienia odwołania:</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18.6.1.</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 xml:space="preserve">Odwołanie wnosi się w terminie 5 dni od dnia przesłania informacji o czynności zamawiającego stanowiącej podstawę jego wniesienia – jeżeli zostały przesłane w sposób określony w art. 180 ust. 5 ustawy </w:t>
      </w:r>
      <w:proofErr w:type="spellStart"/>
      <w:r w:rsidRPr="00C4585F">
        <w:rPr>
          <w:rFonts w:ascii="Times New Roman" w:eastAsia="Calibri" w:hAnsi="Times New Roman" w:cs="Times New Roman"/>
          <w:sz w:val="22"/>
          <w:szCs w:val="22"/>
        </w:rPr>
        <w:t>Pzp</w:t>
      </w:r>
      <w:proofErr w:type="spellEnd"/>
      <w:r w:rsidRPr="00C4585F">
        <w:rPr>
          <w:rFonts w:ascii="Times New Roman" w:eastAsia="Calibri" w:hAnsi="Times New Roman" w:cs="Times New Roman"/>
          <w:sz w:val="22"/>
          <w:szCs w:val="22"/>
        </w:rPr>
        <w:t xml:space="preserve"> zdanie drugie albo w terminie 10 dni – jeżeli zostały przesłane w inny sposób.</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lastRenderedPageBreak/>
        <w:t>18.6.2.</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3C2C3E" w:rsidRPr="00084C8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18.6.3.</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 xml:space="preserve">Odwołanie wobec czynności innych niż określone w 18.6.1. i 18.6.2. SIWZ wnosi się w terminie 5 dni od dnia, w którym powzięto lub przy zachowaniu  należytej staranności można było powziąć </w:t>
      </w:r>
      <w:r w:rsidRPr="00084C8F">
        <w:rPr>
          <w:rFonts w:ascii="Times New Roman" w:eastAsia="Calibri" w:hAnsi="Times New Roman" w:cs="Times New Roman"/>
          <w:sz w:val="22"/>
          <w:szCs w:val="22"/>
        </w:rPr>
        <w:t>wiadomość o okolicznościach stanowiących podstawę jego wniesienia.</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18.6.4.</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Jeżeli Zamawiający nie przesłał Wykonawcy zawiadomienia o wyborze oferty najkorzystniejszej odwołanie wnosi się nie później niż w terminie:</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Pr>
          <w:rFonts w:ascii="Times New Roman" w:eastAsia="Calibri" w:hAnsi="Times New Roman" w:cs="Times New Roman"/>
          <w:sz w:val="22"/>
          <w:szCs w:val="22"/>
        </w:rPr>
        <w:t>1)</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15 dni od dnia publikacji w Biuletynie Zamówień Publicznych ogłoszenia o udzieleniu zamówienia;</w:t>
      </w:r>
    </w:p>
    <w:p w:rsidR="003C2C3E" w:rsidRPr="00C4585F" w:rsidRDefault="003C2C3E" w:rsidP="003C2C3E">
      <w:pPr>
        <w:pStyle w:val="Standard"/>
        <w:tabs>
          <w:tab w:val="left" w:pos="993"/>
        </w:tabs>
        <w:spacing w:before="60" w:after="60"/>
        <w:ind w:left="993" w:hanging="284"/>
        <w:jc w:val="both"/>
        <w:rPr>
          <w:rFonts w:ascii="Times New Roman" w:hAnsi="Times New Roman" w:cs="Times New Roman"/>
          <w:sz w:val="22"/>
          <w:szCs w:val="22"/>
        </w:rPr>
      </w:pPr>
      <w:r>
        <w:rPr>
          <w:rFonts w:ascii="Times New Roman" w:eastAsia="Calibri" w:hAnsi="Times New Roman" w:cs="Times New Roman"/>
          <w:sz w:val="22"/>
          <w:szCs w:val="22"/>
        </w:rPr>
        <w:t>2)</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1 miesiąca od dnia zawarcia umowy, jeżeli Zamawiający nie opublikował w Biuletynie Zamówień Publicznych ogłoszenia o udzieleniu zamówienia.</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18.6.5.</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 xml:space="preserve">Szczegółowe zasady postępowania po wniesieniu odwołania, określają stosowne przepisy Działu VI ustawy </w:t>
      </w:r>
      <w:proofErr w:type="spellStart"/>
      <w:r w:rsidRPr="00C4585F">
        <w:rPr>
          <w:rFonts w:ascii="Times New Roman" w:eastAsia="Calibri" w:hAnsi="Times New Roman" w:cs="Times New Roman"/>
          <w:sz w:val="22"/>
          <w:szCs w:val="22"/>
        </w:rPr>
        <w:t>Pzp</w:t>
      </w:r>
      <w:proofErr w:type="spellEnd"/>
      <w:r w:rsidRPr="00C4585F">
        <w:rPr>
          <w:rFonts w:ascii="Times New Roman" w:eastAsia="Calibri" w:hAnsi="Times New Roman" w:cs="Times New Roman"/>
          <w:sz w:val="22"/>
          <w:szCs w:val="22"/>
        </w:rPr>
        <w:t>.</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084C8F">
        <w:rPr>
          <w:rFonts w:ascii="Times New Roman" w:eastAsia="Calibri" w:hAnsi="Times New Roman" w:cs="Times New Roman"/>
          <w:b/>
          <w:sz w:val="22"/>
          <w:szCs w:val="22"/>
        </w:rPr>
        <w:t>18.6.6.</w:t>
      </w:r>
      <w:r w:rsidRPr="00084C8F">
        <w:rPr>
          <w:rFonts w:ascii="Times New Roman" w:eastAsia="Calibri" w:hAnsi="Times New Roman" w:cs="Times New Roman"/>
          <w:b/>
          <w:sz w:val="22"/>
          <w:szCs w:val="22"/>
        </w:rPr>
        <w:tab/>
      </w:r>
      <w:r w:rsidRPr="00C4585F">
        <w:rPr>
          <w:rFonts w:ascii="Times New Roman" w:eastAsia="Calibri" w:hAnsi="Times New Roman" w:cs="Times New Roman"/>
          <w:sz w:val="22"/>
          <w:szCs w:val="22"/>
        </w:rPr>
        <w:t>Na orzeczenie Krajowej Izby Odwoławczej, stronom oraz uczestnikom postępowania odwoławczego przysługuje skarga do sądu.</w:t>
      </w:r>
    </w:p>
    <w:p w:rsidR="003C2C3E" w:rsidRDefault="003C2C3E" w:rsidP="003C2C3E">
      <w:pPr>
        <w:pStyle w:val="Standard"/>
        <w:tabs>
          <w:tab w:val="left" w:pos="709"/>
        </w:tabs>
        <w:spacing w:before="60" w:after="60"/>
        <w:ind w:left="709" w:hanging="709"/>
        <w:jc w:val="both"/>
        <w:rPr>
          <w:rFonts w:ascii="Times New Roman" w:eastAsia="Calibri" w:hAnsi="Times New Roman" w:cs="Times New Roman"/>
          <w:sz w:val="22"/>
          <w:szCs w:val="22"/>
        </w:rPr>
      </w:pPr>
      <w:r w:rsidRPr="00084C8F">
        <w:rPr>
          <w:rFonts w:ascii="Times New Roman" w:eastAsia="Calibri" w:hAnsi="Times New Roman" w:cs="Times New Roman"/>
          <w:b/>
          <w:sz w:val="22"/>
          <w:szCs w:val="22"/>
        </w:rPr>
        <w:t>18.6.7.</w:t>
      </w:r>
      <w:r>
        <w:rPr>
          <w:rFonts w:ascii="Times New Roman" w:eastAsia="Calibri" w:hAnsi="Times New Roman" w:cs="Times New Roman"/>
          <w:sz w:val="22"/>
          <w:szCs w:val="22"/>
        </w:rPr>
        <w:tab/>
      </w:r>
      <w:r w:rsidRPr="00C4585F">
        <w:rPr>
          <w:rFonts w:ascii="Times New Roman" w:eastAsia="Calibri" w:hAnsi="Times New Roman" w:cs="Times New Roman"/>
          <w:sz w:val="22"/>
          <w:szCs w:val="22"/>
        </w:rPr>
        <w:t>Skargę wnosi się do sądu okręgowego właściwego dla siedziby Zamawiającego,</w:t>
      </w:r>
      <w:r>
        <w:rPr>
          <w:rFonts w:ascii="Times New Roman" w:eastAsia="Calibri" w:hAnsi="Times New Roman" w:cs="Times New Roman"/>
          <w:sz w:val="22"/>
          <w:szCs w:val="22"/>
        </w:rPr>
        <w:t xml:space="preserve"> </w:t>
      </w:r>
      <w:r w:rsidRPr="00C4585F">
        <w:rPr>
          <w:rFonts w:ascii="Times New Roman" w:eastAsia="Calibri" w:hAnsi="Times New Roman" w:cs="Times New Roman"/>
          <w:sz w:val="22"/>
          <w:szCs w:val="22"/>
        </w:rP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3C2C3E" w:rsidRPr="00C4585F" w:rsidRDefault="003C2C3E" w:rsidP="003C2C3E">
      <w:pPr>
        <w:pStyle w:val="Standard"/>
        <w:tabs>
          <w:tab w:val="left" w:pos="709"/>
        </w:tabs>
        <w:spacing w:before="60" w:after="60"/>
        <w:ind w:left="709" w:hanging="709"/>
        <w:jc w:val="both"/>
        <w:rPr>
          <w:rFonts w:ascii="Times New Roman" w:eastAsia="Calibri"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19. Opis części zamówienia, jeżeli zamawiający dopuszcza składanie ofert częściowych</w:t>
      </w:r>
    </w:p>
    <w:p w:rsidR="003C2C3E" w:rsidRPr="00E518F1" w:rsidRDefault="003C2C3E" w:rsidP="003C2C3E">
      <w:pPr>
        <w:spacing w:before="60" w:after="60"/>
        <w:ind w:left="709" w:hanging="709"/>
        <w:jc w:val="both"/>
        <w:rPr>
          <w:rFonts w:ascii="Times New Roman" w:eastAsia="Times New Roman" w:hAnsi="Times New Roman" w:cs="Times New Roman"/>
          <w:sz w:val="22"/>
          <w:szCs w:val="22"/>
          <w:lang w:eastAsia="ar-SA"/>
        </w:rPr>
      </w:pPr>
      <w:r w:rsidRPr="00E518F1">
        <w:rPr>
          <w:rFonts w:ascii="Times New Roman" w:eastAsia="Times New Roman" w:hAnsi="Times New Roman" w:cs="Times New Roman"/>
          <w:b/>
          <w:sz w:val="22"/>
          <w:szCs w:val="22"/>
          <w:lang w:eastAsia="ar-SA"/>
        </w:rPr>
        <w:t>19.1.</w:t>
      </w:r>
      <w:r w:rsidRPr="00E518F1">
        <w:rPr>
          <w:rFonts w:ascii="Times New Roman" w:eastAsia="Times New Roman" w:hAnsi="Times New Roman" w:cs="Times New Roman"/>
          <w:sz w:val="22"/>
          <w:szCs w:val="22"/>
          <w:lang w:eastAsia="ar-SA"/>
        </w:rPr>
        <w:tab/>
        <w:t>Przedmiot zamówienia został podzielony na dwie niezależne od siebie części.</w:t>
      </w:r>
    </w:p>
    <w:p w:rsidR="003C2C3E" w:rsidRPr="00EC2816" w:rsidRDefault="003C2C3E" w:rsidP="003C2C3E">
      <w:pPr>
        <w:spacing w:before="60" w:after="60"/>
        <w:ind w:left="709" w:hanging="709"/>
        <w:jc w:val="both"/>
        <w:rPr>
          <w:rFonts w:ascii="Times New Roman" w:eastAsia="Times New Roman" w:hAnsi="Times New Roman" w:cs="Times New Roman"/>
          <w:sz w:val="22"/>
          <w:szCs w:val="22"/>
          <w:lang w:eastAsia="ar-SA"/>
        </w:rPr>
      </w:pPr>
      <w:r w:rsidRPr="00E518F1">
        <w:rPr>
          <w:rFonts w:ascii="Times New Roman" w:eastAsia="Times New Roman" w:hAnsi="Times New Roman" w:cs="Times New Roman"/>
          <w:b/>
          <w:sz w:val="22"/>
          <w:szCs w:val="22"/>
          <w:lang w:eastAsia="ar-SA"/>
        </w:rPr>
        <w:t>19.2.</w:t>
      </w:r>
      <w:r w:rsidRPr="00E518F1">
        <w:rPr>
          <w:rFonts w:ascii="Times New Roman" w:eastAsia="Times New Roman" w:hAnsi="Times New Roman" w:cs="Times New Roman"/>
          <w:sz w:val="22"/>
          <w:szCs w:val="22"/>
          <w:lang w:eastAsia="ar-SA"/>
        </w:rPr>
        <w:tab/>
        <w:t>Pod pojęciem oferty częściowej Zamawiający rozumie ofertę na dowolnie wybraną część lub części z tym zastrzeżeniem, że Wykonawca może złożyć ofertę na dowolnie wybrane (części) opisane w Rozdziale 3 pkt. 3.2. SIWZ.</w:t>
      </w:r>
    </w:p>
    <w:p w:rsidR="003C2C3E" w:rsidRPr="00E518F1" w:rsidRDefault="003C2C3E" w:rsidP="003C2C3E">
      <w:pPr>
        <w:spacing w:before="60" w:after="60"/>
        <w:ind w:left="709" w:hanging="709"/>
        <w:jc w:val="both"/>
        <w:rPr>
          <w:rFonts w:ascii="Times New Roman" w:eastAsia="Times New Roman" w:hAnsi="Times New Roman" w:cs="Times New Roman"/>
          <w:sz w:val="22"/>
          <w:szCs w:val="22"/>
          <w:lang w:eastAsia="ar-SA"/>
        </w:rPr>
      </w:pPr>
      <w:r w:rsidRPr="00E518F1">
        <w:rPr>
          <w:rFonts w:ascii="Times New Roman" w:eastAsia="Times New Roman" w:hAnsi="Times New Roman" w:cs="Times New Roman"/>
          <w:b/>
          <w:sz w:val="22"/>
          <w:szCs w:val="22"/>
          <w:lang w:eastAsia="ar-SA"/>
        </w:rPr>
        <w:t>19.3.</w:t>
      </w:r>
      <w:r w:rsidRPr="00E518F1">
        <w:rPr>
          <w:rFonts w:ascii="Times New Roman" w:eastAsia="Times New Roman" w:hAnsi="Times New Roman" w:cs="Times New Roman"/>
          <w:b/>
          <w:sz w:val="22"/>
          <w:szCs w:val="22"/>
          <w:lang w:eastAsia="ar-SA"/>
        </w:rPr>
        <w:tab/>
      </w:r>
      <w:r w:rsidRPr="00E518F1">
        <w:rPr>
          <w:rFonts w:ascii="Times New Roman" w:eastAsia="Times New Roman" w:hAnsi="Times New Roman" w:cs="Times New Roman"/>
          <w:sz w:val="22"/>
          <w:szCs w:val="22"/>
          <w:lang w:eastAsia="ar-SA"/>
        </w:rPr>
        <w:t>Zamawiający dopuszcza możliwość składania ofert częściowych, na jedną lub dwie części zamówienia.</w:t>
      </w:r>
    </w:p>
    <w:p w:rsidR="003C2C3E" w:rsidRDefault="003C2C3E" w:rsidP="003C2C3E">
      <w:pPr>
        <w:spacing w:before="60" w:after="60"/>
        <w:ind w:left="709" w:hanging="709"/>
        <w:jc w:val="both"/>
        <w:rPr>
          <w:rFonts w:ascii="Times New Roman" w:eastAsia="Times New Roman" w:hAnsi="Times New Roman" w:cs="Times New Roman"/>
          <w:sz w:val="22"/>
          <w:szCs w:val="22"/>
          <w:lang w:eastAsia="ar-SA"/>
        </w:rPr>
      </w:pPr>
      <w:r w:rsidRPr="00E518F1">
        <w:rPr>
          <w:rFonts w:ascii="Times New Roman" w:eastAsia="Times New Roman" w:hAnsi="Times New Roman" w:cs="Times New Roman"/>
          <w:b/>
          <w:sz w:val="22"/>
          <w:szCs w:val="22"/>
          <w:lang w:eastAsia="ar-SA"/>
        </w:rPr>
        <w:t>19.4.</w:t>
      </w:r>
      <w:r w:rsidRPr="00E518F1">
        <w:rPr>
          <w:rFonts w:ascii="Times New Roman" w:eastAsia="Times New Roman" w:hAnsi="Times New Roman" w:cs="Times New Roman"/>
          <w:b/>
          <w:sz w:val="22"/>
          <w:szCs w:val="22"/>
          <w:lang w:eastAsia="ar-SA"/>
        </w:rPr>
        <w:tab/>
      </w:r>
      <w:r w:rsidRPr="00E518F1">
        <w:rPr>
          <w:rFonts w:ascii="Times New Roman" w:eastAsia="Times New Roman" w:hAnsi="Times New Roman" w:cs="Times New Roman"/>
          <w:sz w:val="22"/>
          <w:szCs w:val="22"/>
          <w:lang w:eastAsia="ar-SA"/>
        </w:rPr>
        <w:t>Wybór oferty najkorzystniejszej nastąpi oddzielnie dla każdej części zamówienia.</w:t>
      </w:r>
    </w:p>
    <w:p w:rsidR="003C2C3E" w:rsidRPr="00C4585F" w:rsidRDefault="003C2C3E" w:rsidP="003C2C3E">
      <w:pPr>
        <w:spacing w:before="60" w:after="60"/>
        <w:ind w:hanging="540"/>
        <w:jc w:val="both"/>
        <w:rPr>
          <w:rFonts w:ascii="Times New Roman" w:eastAsia="Times New Roman" w:hAnsi="Times New Roman" w:cs="Times New Roman"/>
          <w:sz w:val="22"/>
          <w:szCs w:val="22"/>
          <w:lang w:eastAsia="ar-SA"/>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20. Maksymalna liczba wykonawców, z którymi zamawiający zawrze umowę ramową, jeżeli zamawiający przewiduje zawarcie umowy ramowej</w:t>
      </w:r>
    </w:p>
    <w:p w:rsidR="003C2C3E" w:rsidRDefault="003C2C3E" w:rsidP="003C2C3E">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Zamawiający nie przewiduje zawarcia umowy ramowej.</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 xml:space="preserve">Rozdział 21. Informacja o przewidywanych zamówieniach, o których mowa w art. 67 ust. 1 </w:t>
      </w:r>
      <w:proofErr w:type="spellStart"/>
      <w:r w:rsidRPr="00084C8F">
        <w:rPr>
          <w:rFonts w:ascii="Times New Roman" w:eastAsia="Calibri" w:hAnsi="Times New Roman" w:cs="Times New Roman"/>
          <w:b/>
          <w:bCs/>
          <w:color w:val="000000"/>
          <w:kern w:val="0"/>
          <w:sz w:val="22"/>
          <w:szCs w:val="22"/>
          <w:lang w:eastAsia="en-US" w:bidi="ar-SA"/>
        </w:rPr>
        <w:t>pkt</w:t>
      </w:r>
      <w:proofErr w:type="spellEnd"/>
      <w:r w:rsidRPr="00084C8F">
        <w:rPr>
          <w:rFonts w:ascii="Times New Roman" w:eastAsia="Calibri" w:hAnsi="Times New Roman" w:cs="Times New Roman"/>
          <w:b/>
          <w:bCs/>
          <w:color w:val="000000"/>
          <w:kern w:val="0"/>
          <w:sz w:val="22"/>
          <w:szCs w:val="22"/>
          <w:lang w:eastAsia="en-US" w:bidi="ar-SA"/>
        </w:rPr>
        <w:t xml:space="preserve"> 6 jeżeli Zamawiający przewiduje udzielenie takich zamówień</w:t>
      </w:r>
    </w:p>
    <w:p w:rsidR="003C2C3E" w:rsidRDefault="003C2C3E" w:rsidP="003C2C3E">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 xml:space="preserve">Zamawiający nie przewiduje udzielenie zamówień, o których mowa w art. 67 ust.1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6 ustawy Prawo zamówień publicznych. </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22. Opis sposobu przedstawienia ofert wariantowych oraz minimalne warunki, jakim muszą odpowiadać oferty wariantowe, jeżeli zamawiający dopuszcza ich składanie</w:t>
      </w:r>
    </w:p>
    <w:p w:rsidR="003C2C3E" w:rsidRPr="00C4585F"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22.1.</w:t>
      </w:r>
      <w:r>
        <w:rPr>
          <w:rFonts w:ascii="Times New Roman" w:hAnsi="Times New Roman" w:cs="Times New Roman"/>
          <w:sz w:val="22"/>
          <w:szCs w:val="22"/>
        </w:rPr>
        <w:tab/>
      </w:r>
      <w:r w:rsidRPr="00C4585F">
        <w:rPr>
          <w:rFonts w:ascii="Times New Roman" w:hAnsi="Times New Roman" w:cs="Times New Roman"/>
          <w:sz w:val="22"/>
          <w:szCs w:val="22"/>
        </w:rPr>
        <w:t>Zamawiający nie dopuszcza składania ofert wariantowych.</w:t>
      </w:r>
    </w:p>
    <w:p w:rsidR="003C2C3E" w:rsidRDefault="003C2C3E" w:rsidP="003C2C3E">
      <w:pPr>
        <w:pStyle w:val="Standard"/>
        <w:tabs>
          <w:tab w:val="left" w:pos="709"/>
        </w:tabs>
        <w:spacing w:before="60" w:after="60"/>
        <w:ind w:left="709" w:hanging="709"/>
        <w:jc w:val="both"/>
        <w:rPr>
          <w:rFonts w:ascii="Times New Roman" w:hAnsi="Times New Roman" w:cs="Times New Roman"/>
          <w:sz w:val="22"/>
          <w:szCs w:val="22"/>
        </w:rPr>
      </w:pPr>
      <w:r w:rsidRPr="00C4585F">
        <w:rPr>
          <w:rFonts w:ascii="Times New Roman" w:hAnsi="Times New Roman" w:cs="Times New Roman"/>
          <w:b/>
          <w:sz w:val="22"/>
          <w:szCs w:val="22"/>
        </w:rPr>
        <w:t>22.2.</w:t>
      </w:r>
      <w:r>
        <w:rPr>
          <w:rFonts w:ascii="Times New Roman" w:hAnsi="Times New Roman" w:cs="Times New Roman"/>
          <w:sz w:val="22"/>
          <w:szCs w:val="22"/>
        </w:rPr>
        <w:tab/>
      </w:r>
      <w:r w:rsidRPr="00C4585F">
        <w:rPr>
          <w:rFonts w:ascii="Times New Roman" w:hAnsi="Times New Roman" w:cs="Times New Roman"/>
          <w:sz w:val="22"/>
          <w:szCs w:val="22"/>
        </w:rPr>
        <w:t>Oferty niejednoznaczne (zawierające propozycje rozwiązań alternatywnych lub wariantowych) będą odrzucone.</w:t>
      </w:r>
    </w:p>
    <w:p w:rsidR="003C2C3E" w:rsidRPr="00C4585F" w:rsidRDefault="003C2C3E" w:rsidP="003C2C3E">
      <w:pPr>
        <w:pStyle w:val="Standard"/>
        <w:tabs>
          <w:tab w:val="left" w:pos="567"/>
        </w:tabs>
        <w:spacing w:before="60" w:after="60"/>
        <w:jc w:val="both"/>
        <w:rPr>
          <w:rFonts w:ascii="Times New Roman"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lastRenderedPageBreak/>
        <w:t>Rozdział 23. Adres poczty elektronicznej lub strony internetowej Zamawiającego</w:t>
      </w:r>
    </w:p>
    <w:p w:rsidR="003C2C3E" w:rsidRDefault="003C2C3E" w:rsidP="003C2C3E">
      <w:pPr>
        <w:pStyle w:val="Tekstpodstawowy21"/>
        <w:spacing w:before="60" w:after="60" w:line="240" w:lineRule="auto"/>
        <w:jc w:val="both"/>
        <w:rPr>
          <w:sz w:val="22"/>
          <w:szCs w:val="22"/>
        </w:rPr>
      </w:pPr>
      <w:r w:rsidRPr="00EC2816">
        <w:rPr>
          <w:sz w:val="22"/>
          <w:szCs w:val="22"/>
        </w:rPr>
        <w:t xml:space="preserve">Zamawiający dopuszcza porozumiewanie się drogą elektroniczną. Adres poczty elektronicznej </w:t>
      </w:r>
      <w:r w:rsidRPr="00EC2816">
        <w:rPr>
          <w:rFonts w:eastAsia="Calibri"/>
          <w:b/>
          <w:bCs/>
          <w:color w:val="000000"/>
          <w:sz w:val="22"/>
          <w:szCs w:val="22"/>
        </w:rPr>
        <w:t>um@kamiensk.pl</w:t>
      </w:r>
    </w:p>
    <w:p w:rsidR="003C2C3E" w:rsidRPr="00C4585F" w:rsidRDefault="003C2C3E" w:rsidP="003C2C3E">
      <w:pPr>
        <w:pStyle w:val="Tekstpodstawowy21"/>
        <w:spacing w:before="60" w:after="60" w:line="240" w:lineRule="auto"/>
        <w:jc w:val="both"/>
        <w:rPr>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24. Informacje dotyczące walut obcych, w jakich mogą być  prowadzone rozliczenia między Zamawiającym a Wykonawcą, jeżeli Zamawiający przewiduje rozliczenia w walutach obcych</w:t>
      </w:r>
    </w:p>
    <w:p w:rsidR="003C2C3E" w:rsidRDefault="003C2C3E" w:rsidP="003C2C3E">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Wszelkie rozliczenia między Zamawiającym a Wykonawcą będą prowadzone wyłącznie</w:t>
      </w:r>
      <w:r>
        <w:rPr>
          <w:rFonts w:ascii="Times New Roman" w:hAnsi="Times New Roman" w:cs="Times New Roman"/>
          <w:sz w:val="22"/>
          <w:szCs w:val="22"/>
        </w:rPr>
        <w:t xml:space="preserve"> </w:t>
      </w:r>
      <w:r w:rsidRPr="00C4585F">
        <w:rPr>
          <w:rFonts w:ascii="Times New Roman" w:hAnsi="Times New Roman" w:cs="Times New Roman"/>
          <w:sz w:val="22"/>
          <w:szCs w:val="22"/>
        </w:rPr>
        <w:t>w złotych polskich. Zamawiający nie przewiduje rozliczenia w walutach obcych.</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25. Postanowienia dotyczące aukcji elektronicznej</w:t>
      </w:r>
    </w:p>
    <w:p w:rsidR="003C2C3E" w:rsidRDefault="003C2C3E" w:rsidP="003C2C3E">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Zamawiający nie przewiduje wyboru najkorzystniejszej oferty z zastosowaniem aukcji elektronicznej.</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26.Wysokość zwrotu kosztów udziału w postępowaniu, jeżeli zamawiający przewiduje ich zwrot</w:t>
      </w:r>
    </w:p>
    <w:p w:rsidR="003C2C3E" w:rsidRDefault="003C2C3E" w:rsidP="003C2C3E">
      <w:pPr>
        <w:pStyle w:val="Standard"/>
        <w:spacing w:before="60" w:after="60"/>
        <w:jc w:val="both"/>
        <w:rPr>
          <w:rFonts w:ascii="Times New Roman" w:hAnsi="Times New Roman" w:cs="Times New Roman"/>
          <w:sz w:val="22"/>
          <w:szCs w:val="22"/>
        </w:rPr>
      </w:pPr>
      <w:r w:rsidRPr="00C4585F">
        <w:rPr>
          <w:rFonts w:ascii="Times New Roman" w:hAnsi="Times New Roman" w:cs="Times New Roman"/>
          <w:sz w:val="22"/>
          <w:szCs w:val="22"/>
        </w:rPr>
        <w:t>Zamawiający nie przewiduje zwrotu kosztów udziału w postępowaniu.</w:t>
      </w:r>
    </w:p>
    <w:p w:rsidR="003C2C3E" w:rsidRPr="00C4585F" w:rsidRDefault="003C2C3E" w:rsidP="003C2C3E">
      <w:pPr>
        <w:pStyle w:val="Standard"/>
        <w:spacing w:before="60" w:after="60"/>
        <w:jc w:val="both"/>
        <w:rPr>
          <w:rFonts w:ascii="Times New Roman" w:hAnsi="Times New Roman" w:cs="Times New Roman"/>
          <w:sz w:val="22"/>
          <w:szCs w:val="22"/>
        </w:rPr>
      </w:pPr>
    </w:p>
    <w:p w:rsidR="003C2C3E" w:rsidRPr="00084C8F"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jc w:val="both"/>
        <w:textAlignment w:val="auto"/>
        <w:rPr>
          <w:rFonts w:ascii="Times New Roman" w:eastAsia="Calibri" w:hAnsi="Times New Roman" w:cs="Times New Roman"/>
          <w:b/>
          <w:bCs/>
          <w:color w:val="000000"/>
          <w:kern w:val="0"/>
          <w:sz w:val="22"/>
          <w:szCs w:val="22"/>
          <w:lang w:eastAsia="en-US" w:bidi="ar-SA"/>
        </w:rPr>
      </w:pPr>
      <w:r w:rsidRPr="00084C8F">
        <w:rPr>
          <w:rFonts w:ascii="Times New Roman" w:eastAsia="Calibri" w:hAnsi="Times New Roman" w:cs="Times New Roman"/>
          <w:b/>
          <w:bCs/>
          <w:color w:val="000000"/>
          <w:kern w:val="0"/>
          <w:sz w:val="22"/>
          <w:szCs w:val="22"/>
          <w:lang w:eastAsia="en-US" w:bidi="ar-SA"/>
        </w:rPr>
        <w:t>Rozdział 27. Podwykonawcy</w:t>
      </w:r>
    </w:p>
    <w:p w:rsidR="003C2C3E" w:rsidRPr="00C4585F" w:rsidRDefault="003C2C3E" w:rsidP="003C2C3E">
      <w:pPr>
        <w:pStyle w:val="Tekstpodstawowy22"/>
        <w:tabs>
          <w:tab w:val="left" w:pos="709"/>
        </w:tabs>
        <w:spacing w:before="60" w:after="60" w:line="240" w:lineRule="auto"/>
        <w:ind w:left="709" w:hanging="709"/>
        <w:jc w:val="both"/>
        <w:rPr>
          <w:b/>
          <w:bCs/>
          <w:color w:val="auto"/>
          <w:sz w:val="22"/>
          <w:szCs w:val="22"/>
        </w:rPr>
      </w:pPr>
      <w:r w:rsidRPr="00E518F1">
        <w:rPr>
          <w:b/>
          <w:color w:val="auto"/>
          <w:sz w:val="22"/>
          <w:szCs w:val="22"/>
        </w:rPr>
        <w:t>27.1.</w:t>
      </w:r>
      <w:r w:rsidRPr="00E518F1">
        <w:rPr>
          <w:color w:val="auto"/>
          <w:sz w:val="22"/>
          <w:szCs w:val="22"/>
        </w:rPr>
        <w:tab/>
        <w:t xml:space="preserve">Wykonawca </w:t>
      </w:r>
      <w:r w:rsidRPr="00E518F1">
        <w:rPr>
          <w:b/>
          <w:sz w:val="22"/>
          <w:szCs w:val="22"/>
        </w:rPr>
        <w:t xml:space="preserve">w odniesieniu do części I i/lub II </w:t>
      </w:r>
      <w:r w:rsidRPr="00E518F1">
        <w:rPr>
          <w:color w:val="auto"/>
          <w:sz w:val="22"/>
          <w:szCs w:val="22"/>
        </w:rPr>
        <w:t>może powierzyć wykonanie części zamówienia</w:t>
      </w:r>
      <w:r w:rsidRPr="00C4585F">
        <w:rPr>
          <w:color w:val="auto"/>
          <w:sz w:val="22"/>
          <w:szCs w:val="22"/>
        </w:rPr>
        <w:t xml:space="preserve"> Podwykonawcy. Zamawiający nie dokonuje zastrzeżenia dotyczącego obowiązku osobistego wykonania kluczowych części zamówienia o którym mowa w art. 36a ust. 2 ustawy </w:t>
      </w:r>
      <w:proofErr w:type="spellStart"/>
      <w:r w:rsidRPr="00C4585F">
        <w:rPr>
          <w:color w:val="auto"/>
          <w:sz w:val="22"/>
          <w:szCs w:val="22"/>
        </w:rPr>
        <w:t>Pzp</w:t>
      </w:r>
      <w:proofErr w:type="spellEnd"/>
      <w:r w:rsidRPr="00C4585F">
        <w:rPr>
          <w:color w:val="auto"/>
          <w:sz w:val="22"/>
          <w:szCs w:val="22"/>
        </w:rPr>
        <w:t xml:space="preserve"> przez Wykonawcę. </w:t>
      </w:r>
    </w:p>
    <w:p w:rsidR="003C2C3E" w:rsidRPr="00C4585F" w:rsidRDefault="003C2C3E" w:rsidP="003C2C3E">
      <w:pPr>
        <w:pStyle w:val="Tekstpodstawowy22"/>
        <w:tabs>
          <w:tab w:val="left" w:pos="709"/>
        </w:tabs>
        <w:spacing w:before="60" w:after="60" w:line="240" w:lineRule="auto"/>
        <w:ind w:left="709" w:hanging="709"/>
        <w:jc w:val="both"/>
        <w:rPr>
          <w:b/>
          <w:bCs/>
          <w:color w:val="auto"/>
          <w:sz w:val="22"/>
          <w:szCs w:val="22"/>
        </w:rPr>
      </w:pPr>
      <w:r w:rsidRPr="00C4585F">
        <w:rPr>
          <w:b/>
          <w:bCs/>
          <w:color w:val="auto"/>
          <w:sz w:val="22"/>
          <w:szCs w:val="22"/>
        </w:rPr>
        <w:t>27.2.</w:t>
      </w:r>
      <w:r>
        <w:rPr>
          <w:b/>
          <w:bCs/>
          <w:color w:val="auto"/>
          <w:sz w:val="22"/>
          <w:szCs w:val="22"/>
        </w:rPr>
        <w:tab/>
      </w:r>
      <w:r w:rsidRPr="00C4585F">
        <w:rPr>
          <w:color w:val="auto"/>
          <w:sz w:val="22"/>
          <w:szCs w:val="22"/>
        </w:rPr>
        <w:t xml:space="preserve">W przypadku zamiaru powierzenia części zamówienia Podwykonawcy, Zamawiający żąda wskazania przez Wykonawcę wartości lub procentowej części zamówienia których wykonanie zamierza powierzyć podwykonawcom i podania przez wykonawcę firm podwykonawców. W/w informacje Wykonawca wskazuje w </w:t>
      </w:r>
      <w:proofErr w:type="spellStart"/>
      <w:r w:rsidRPr="00C4585F">
        <w:rPr>
          <w:b/>
          <w:color w:val="auto"/>
          <w:sz w:val="22"/>
          <w:szCs w:val="22"/>
        </w:rPr>
        <w:t>pkt</w:t>
      </w:r>
      <w:proofErr w:type="spellEnd"/>
      <w:r w:rsidRPr="00C4585F">
        <w:rPr>
          <w:b/>
          <w:color w:val="auto"/>
          <w:sz w:val="22"/>
          <w:szCs w:val="22"/>
        </w:rPr>
        <w:t xml:space="preserve"> 10</w:t>
      </w:r>
      <w:r w:rsidRPr="00C4585F">
        <w:rPr>
          <w:color w:val="auto"/>
          <w:sz w:val="22"/>
          <w:szCs w:val="22"/>
        </w:rPr>
        <w:t xml:space="preserve"> </w:t>
      </w:r>
      <w:r w:rsidRPr="00C4585F">
        <w:rPr>
          <w:b/>
          <w:color w:val="auto"/>
          <w:sz w:val="22"/>
          <w:szCs w:val="22"/>
        </w:rPr>
        <w:t>Formularza ofertowego</w:t>
      </w:r>
      <w:r w:rsidRPr="00C4585F">
        <w:rPr>
          <w:color w:val="auto"/>
          <w:sz w:val="22"/>
          <w:szCs w:val="22"/>
        </w:rPr>
        <w:t xml:space="preserve"> stanowiącego </w:t>
      </w:r>
      <w:r w:rsidRPr="00C4585F">
        <w:rPr>
          <w:b/>
          <w:color w:val="auto"/>
          <w:sz w:val="22"/>
          <w:szCs w:val="22"/>
        </w:rPr>
        <w:t>załącznik nr 1 do SIWZ</w:t>
      </w:r>
      <w:r w:rsidRPr="00C4585F">
        <w:rPr>
          <w:b/>
          <w:bCs/>
          <w:color w:val="auto"/>
          <w:sz w:val="22"/>
          <w:szCs w:val="22"/>
        </w:rPr>
        <w:t xml:space="preserve">. </w:t>
      </w:r>
      <w:r w:rsidRPr="00C4585F">
        <w:rPr>
          <w:color w:val="auto"/>
          <w:sz w:val="22"/>
          <w:szCs w:val="22"/>
        </w:rPr>
        <w:t>W przypadku, kiedy Wykonawca nie wskaże</w:t>
      </w:r>
      <w:r>
        <w:rPr>
          <w:color w:val="auto"/>
          <w:sz w:val="22"/>
          <w:szCs w:val="22"/>
        </w:rPr>
        <w:t xml:space="preserve"> </w:t>
      </w:r>
      <w:r w:rsidRPr="00C4585F">
        <w:rPr>
          <w:color w:val="auto"/>
          <w:sz w:val="22"/>
          <w:szCs w:val="22"/>
        </w:rPr>
        <w:t>w Formularzu ofertowym części, którą zamierza powierzyć podwykonawcom, wówczas Zamawiający przyjmie, że Wykonawca zrealizuje zamówienie samodzielnie.</w:t>
      </w:r>
    </w:p>
    <w:p w:rsidR="003C2C3E" w:rsidRPr="00C4585F" w:rsidRDefault="003C2C3E" w:rsidP="003C2C3E">
      <w:pPr>
        <w:pStyle w:val="Tekstpodstawowy22"/>
        <w:tabs>
          <w:tab w:val="left" w:pos="709"/>
        </w:tabs>
        <w:spacing w:before="60" w:after="60" w:line="240" w:lineRule="auto"/>
        <w:ind w:left="709" w:hanging="709"/>
        <w:jc w:val="both"/>
        <w:rPr>
          <w:b/>
          <w:bCs/>
          <w:color w:val="auto"/>
          <w:sz w:val="22"/>
          <w:szCs w:val="22"/>
        </w:rPr>
      </w:pPr>
      <w:r w:rsidRPr="00C4585F">
        <w:rPr>
          <w:b/>
          <w:bCs/>
          <w:color w:val="auto"/>
          <w:sz w:val="22"/>
          <w:szCs w:val="22"/>
        </w:rPr>
        <w:t>27.3.</w:t>
      </w:r>
      <w:r>
        <w:rPr>
          <w:b/>
          <w:bCs/>
          <w:color w:val="auto"/>
          <w:sz w:val="22"/>
          <w:szCs w:val="22"/>
        </w:rPr>
        <w:tab/>
      </w:r>
      <w:r w:rsidRPr="00C4585F">
        <w:rPr>
          <w:color w:val="auto"/>
          <w:sz w:val="22"/>
          <w:szCs w:val="22"/>
        </w:rPr>
        <w:t>Wymagania dotyczące umowy o podwykonawstwo zawarte są w projekcie umowy stanowiącym integralną część SIWZ.</w:t>
      </w:r>
    </w:p>
    <w:p w:rsidR="003C2C3E" w:rsidRPr="00C4585F" w:rsidRDefault="003C2C3E" w:rsidP="003C2C3E">
      <w:pPr>
        <w:pStyle w:val="Tekstpodstawowy22"/>
        <w:tabs>
          <w:tab w:val="left" w:pos="709"/>
        </w:tabs>
        <w:spacing w:before="60" w:after="60" w:line="240" w:lineRule="auto"/>
        <w:ind w:left="709" w:hanging="709"/>
        <w:jc w:val="both"/>
        <w:rPr>
          <w:b/>
          <w:bCs/>
          <w:color w:val="auto"/>
          <w:sz w:val="22"/>
          <w:szCs w:val="22"/>
        </w:rPr>
      </w:pPr>
      <w:r w:rsidRPr="00C4585F">
        <w:rPr>
          <w:b/>
          <w:bCs/>
          <w:color w:val="auto"/>
          <w:sz w:val="22"/>
          <w:szCs w:val="22"/>
        </w:rPr>
        <w:t>27.4.</w:t>
      </w:r>
      <w:r>
        <w:rPr>
          <w:b/>
          <w:bCs/>
          <w:color w:val="auto"/>
          <w:sz w:val="22"/>
          <w:szCs w:val="22"/>
        </w:rPr>
        <w:tab/>
      </w:r>
      <w:r w:rsidRPr="00C4585F">
        <w:rPr>
          <w:color w:val="auto"/>
          <w:sz w:val="22"/>
          <w:szCs w:val="22"/>
        </w:rPr>
        <w:t>Powierzenie wykonania części zamówienia podwykonawcom nie zwalnia W</w:t>
      </w:r>
      <w:r>
        <w:rPr>
          <w:color w:val="auto"/>
          <w:sz w:val="22"/>
          <w:szCs w:val="22"/>
        </w:rPr>
        <w:t xml:space="preserve">ykonawcy </w:t>
      </w:r>
      <w:r w:rsidRPr="00C4585F">
        <w:rPr>
          <w:color w:val="auto"/>
          <w:sz w:val="22"/>
          <w:szCs w:val="22"/>
        </w:rPr>
        <w:t>z odpowiedzialności za należyte wykonanie tego zamówienia.</w:t>
      </w:r>
    </w:p>
    <w:p w:rsidR="003C2C3E" w:rsidRDefault="003C2C3E" w:rsidP="003C2C3E">
      <w:pPr>
        <w:pStyle w:val="Tekstpodstawowy22"/>
        <w:tabs>
          <w:tab w:val="left" w:pos="709"/>
        </w:tabs>
        <w:spacing w:before="60" w:after="60" w:line="240" w:lineRule="auto"/>
        <w:ind w:left="709" w:hanging="709"/>
        <w:jc w:val="both"/>
        <w:rPr>
          <w:color w:val="auto"/>
          <w:sz w:val="22"/>
          <w:szCs w:val="22"/>
        </w:rPr>
      </w:pPr>
      <w:r w:rsidRPr="00C4585F">
        <w:rPr>
          <w:b/>
          <w:bCs/>
          <w:color w:val="auto"/>
          <w:sz w:val="22"/>
          <w:szCs w:val="22"/>
        </w:rPr>
        <w:t>27.5.</w:t>
      </w:r>
      <w:r>
        <w:rPr>
          <w:b/>
          <w:bCs/>
          <w:color w:val="auto"/>
          <w:sz w:val="22"/>
          <w:szCs w:val="22"/>
        </w:rPr>
        <w:tab/>
      </w:r>
      <w:r w:rsidRPr="00C4585F">
        <w:rPr>
          <w:color w:val="auto"/>
          <w:sz w:val="22"/>
          <w:szCs w:val="22"/>
        </w:rPr>
        <w:t xml:space="preserve">Jeżeli zmiana albo rezygnacja z podwykonawcy dotyczy podmiotu, na którego zasoby Wykonawca powołał się, na zasadach określonych w art. 22a ust. 1 ustawy </w:t>
      </w:r>
      <w:proofErr w:type="spellStart"/>
      <w:r w:rsidRPr="00C4585F">
        <w:rPr>
          <w:color w:val="auto"/>
          <w:sz w:val="22"/>
          <w:szCs w:val="22"/>
        </w:rPr>
        <w:t>Pzp</w:t>
      </w:r>
      <w:proofErr w:type="spellEnd"/>
      <w:r w:rsidRPr="00C4585F">
        <w:rPr>
          <w:color w:val="auto"/>
          <w:sz w:val="22"/>
          <w:szCs w:val="22"/>
        </w:rPr>
        <w:t>, w celu wykazania spełnienia warunku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w:t>
      </w:r>
    </w:p>
    <w:p w:rsidR="003C2C3E" w:rsidRPr="00355EC8"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355EC8">
        <w:rPr>
          <w:rFonts w:ascii="Times New Roman" w:eastAsia="Calibri" w:hAnsi="Times New Roman" w:cs="Times New Roman"/>
          <w:b/>
          <w:bCs/>
          <w:color w:val="000000"/>
          <w:kern w:val="0"/>
          <w:sz w:val="22"/>
          <w:szCs w:val="22"/>
          <w:lang w:eastAsia="en-US" w:bidi="ar-SA"/>
        </w:rPr>
        <w:t>Rozdział 28.</w:t>
      </w:r>
      <w:r>
        <w:rPr>
          <w:rFonts w:ascii="Times New Roman" w:eastAsia="Calibri" w:hAnsi="Times New Roman" w:cs="Times New Roman"/>
          <w:b/>
          <w:bCs/>
          <w:color w:val="000000"/>
          <w:kern w:val="0"/>
          <w:sz w:val="22"/>
          <w:szCs w:val="22"/>
          <w:lang w:eastAsia="en-US" w:bidi="ar-SA"/>
        </w:rPr>
        <w:t xml:space="preserve"> </w:t>
      </w:r>
      <w:r w:rsidRPr="00355EC8">
        <w:rPr>
          <w:rFonts w:ascii="Times New Roman" w:eastAsia="Calibri" w:hAnsi="Times New Roman" w:cs="Times New Roman"/>
          <w:b/>
          <w:bCs/>
          <w:color w:val="000000"/>
          <w:kern w:val="0"/>
          <w:sz w:val="22"/>
          <w:szCs w:val="22"/>
          <w:lang w:eastAsia="en-US" w:bidi="ar-SA"/>
        </w:rPr>
        <w:t>Podmioty należące do tej samej grupy kapitałowej</w:t>
      </w:r>
    </w:p>
    <w:p w:rsidR="003C2C3E" w:rsidRDefault="003C2C3E" w:rsidP="003C2C3E">
      <w:pPr>
        <w:widowControl/>
        <w:tabs>
          <w:tab w:val="left" w:pos="284"/>
        </w:tabs>
        <w:autoSpaceDN/>
        <w:spacing w:before="60" w:after="60"/>
        <w:jc w:val="both"/>
        <w:textAlignment w:val="auto"/>
        <w:rPr>
          <w:rFonts w:ascii="Times New Roman" w:eastAsia="Times New Roman" w:hAnsi="Times New Roman" w:cs="Times New Roman"/>
          <w:spacing w:val="-1"/>
          <w:kern w:val="0"/>
          <w:sz w:val="22"/>
          <w:szCs w:val="22"/>
          <w:lang w:eastAsia="pl-PL" w:bidi="ar-SA"/>
        </w:rPr>
      </w:pPr>
      <w:r w:rsidRPr="00C4585F">
        <w:rPr>
          <w:rFonts w:ascii="Times New Roman" w:eastAsia="Times New Roman" w:hAnsi="Times New Roman" w:cs="Times New Roman"/>
          <w:spacing w:val="-1"/>
          <w:kern w:val="0"/>
          <w:sz w:val="22"/>
          <w:szCs w:val="22"/>
          <w:lang w:eastAsia="pl-PL" w:bidi="ar-SA"/>
        </w:rPr>
        <w:t xml:space="preserve">Wykonawca </w:t>
      </w:r>
      <w:r w:rsidRPr="00C4585F">
        <w:rPr>
          <w:rFonts w:ascii="Times New Roman" w:eastAsia="Times New Roman" w:hAnsi="Times New Roman" w:cs="Times New Roman"/>
          <w:b/>
          <w:spacing w:val="-1"/>
          <w:kern w:val="0"/>
          <w:sz w:val="22"/>
          <w:szCs w:val="22"/>
          <w:u w:val="single"/>
          <w:lang w:eastAsia="pl-PL" w:bidi="ar-SA"/>
        </w:rPr>
        <w:t xml:space="preserve">w terminie 3 dni od dnia zamieszczenia na stronie internetowej informacji, o której mowa w art. 86 ust. 5 ustawy </w:t>
      </w:r>
      <w:proofErr w:type="spellStart"/>
      <w:r w:rsidRPr="00C4585F">
        <w:rPr>
          <w:rFonts w:ascii="Times New Roman" w:eastAsia="Times New Roman" w:hAnsi="Times New Roman" w:cs="Times New Roman"/>
          <w:b/>
          <w:spacing w:val="-1"/>
          <w:kern w:val="0"/>
          <w:sz w:val="22"/>
          <w:szCs w:val="22"/>
          <w:u w:val="single"/>
          <w:lang w:eastAsia="ar-SA" w:bidi="ar-SA"/>
        </w:rPr>
        <w:t>Pzp</w:t>
      </w:r>
      <w:proofErr w:type="spellEnd"/>
      <w:r w:rsidRPr="00C4585F">
        <w:rPr>
          <w:rFonts w:ascii="Times New Roman" w:eastAsia="Times New Roman" w:hAnsi="Times New Roman" w:cs="Times New Roman"/>
          <w:b/>
          <w:spacing w:val="-1"/>
          <w:kern w:val="0"/>
          <w:sz w:val="22"/>
          <w:szCs w:val="22"/>
          <w:u w:val="single"/>
          <w:lang w:eastAsia="ar-SA" w:bidi="ar-SA"/>
        </w:rPr>
        <w:t xml:space="preserve"> </w:t>
      </w:r>
      <w:r w:rsidRPr="00C4585F">
        <w:rPr>
          <w:rFonts w:ascii="Times New Roman" w:eastAsia="Times New Roman" w:hAnsi="Times New Roman" w:cs="Times New Roman"/>
          <w:b/>
          <w:spacing w:val="-1"/>
          <w:kern w:val="0"/>
          <w:sz w:val="22"/>
          <w:szCs w:val="22"/>
          <w:u w:val="single"/>
          <w:lang w:eastAsia="pl-PL" w:bidi="ar-SA"/>
        </w:rPr>
        <w:t>przekaże</w:t>
      </w:r>
      <w:r w:rsidRPr="00C4585F">
        <w:rPr>
          <w:rFonts w:ascii="Times New Roman" w:eastAsia="Times New Roman" w:hAnsi="Times New Roman" w:cs="Times New Roman"/>
          <w:spacing w:val="-1"/>
          <w:kern w:val="0"/>
          <w:sz w:val="22"/>
          <w:szCs w:val="22"/>
          <w:lang w:eastAsia="pl-PL" w:bidi="ar-SA"/>
        </w:rPr>
        <w:t xml:space="preserve"> Zamawiającemu </w:t>
      </w:r>
      <w:r w:rsidRPr="00C4585F">
        <w:rPr>
          <w:rFonts w:ascii="Times New Roman" w:eastAsia="Times New Roman" w:hAnsi="Times New Roman" w:cs="Times New Roman"/>
          <w:b/>
          <w:spacing w:val="-1"/>
          <w:kern w:val="0"/>
          <w:sz w:val="22"/>
          <w:szCs w:val="22"/>
          <w:lang w:eastAsia="pl-PL" w:bidi="ar-SA"/>
        </w:rPr>
        <w:t>oświadczenie</w:t>
      </w:r>
      <w:r>
        <w:rPr>
          <w:rFonts w:ascii="Times New Roman" w:eastAsia="Times New Roman" w:hAnsi="Times New Roman" w:cs="Times New Roman"/>
          <w:b/>
          <w:spacing w:val="-1"/>
          <w:kern w:val="0"/>
          <w:sz w:val="22"/>
          <w:szCs w:val="22"/>
          <w:lang w:eastAsia="pl-PL" w:bidi="ar-SA"/>
        </w:rPr>
        <w:t xml:space="preserve"> </w:t>
      </w:r>
      <w:r w:rsidRPr="00C4585F">
        <w:rPr>
          <w:rFonts w:ascii="Times New Roman" w:eastAsia="Times New Roman" w:hAnsi="Times New Roman" w:cs="Times New Roman"/>
          <w:b/>
          <w:spacing w:val="-1"/>
          <w:kern w:val="0"/>
          <w:sz w:val="22"/>
          <w:szCs w:val="22"/>
          <w:lang w:eastAsia="pl-PL" w:bidi="ar-SA"/>
        </w:rPr>
        <w:t>o przynależności lub braku przynależności do tej samej grupy kapitałowej –</w:t>
      </w:r>
      <w:r w:rsidRPr="00C4585F">
        <w:rPr>
          <w:rFonts w:ascii="Times New Roman" w:eastAsia="Times New Roman" w:hAnsi="Times New Roman" w:cs="Times New Roman"/>
          <w:spacing w:val="-1"/>
          <w:kern w:val="0"/>
          <w:sz w:val="22"/>
          <w:szCs w:val="22"/>
          <w:lang w:eastAsia="pl-PL" w:bidi="ar-SA"/>
        </w:rPr>
        <w:t xml:space="preserve"> o której mowa w art. 24 ust. 1 pkt. 23 ustawy </w:t>
      </w:r>
      <w:proofErr w:type="spellStart"/>
      <w:r w:rsidRPr="00C4585F">
        <w:rPr>
          <w:rFonts w:ascii="Times New Roman" w:eastAsia="Times New Roman" w:hAnsi="Times New Roman" w:cs="Times New Roman"/>
          <w:spacing w:val="-1"/>
          <w:kern w:val="0"/>
          <w:sz w:val="22"/>
          <w:szCs w:val="22"/>
          <w:lang w:eastAsia="ar-SA" w:bidi="ar-SA"/>
        </w:rPr>
        <w:t>Pzp</w:t>
      </w:r>
      <w:proofErr w:type="spellEnd"/>
      <w:r w:rsidRPr="00C4585F">
        <w:rPr>
          <w:rFonts w:ascii="Times New Roman" w:eastAsia="Times New Roman" w:hAnsi="Times New Roman" w:cs="Times New Roman"/>
          <w:b/>
          <w:spacing w:val="-1"/>
          <w:kern w:val="0"/>
          <w:sz w:val="22"/>
          <w:szCs w:val="22"/>
          <w:lang w:eastAsia="pl-PL" w:bidi="ar-SA"/>
        </w:rPr>
        <w:t xml:space="preserve"> – załącznik nr 7</w:t>
      </w:r>
      <w:r w:rsidRPr="00C4585F">
        <w:rPr>
          <w:rFonts w:ascii="Times New Roman" w:eastAsia="Times New Roman" w:hAnsi="Times New Roman" w:cs="Times New Roman"/>
          <w:spacing w:val="-1"/>
          <w:kern w:val="0"/>
          <w:sz w:val="22"/>
          <w:szCs w:val="22"/>
          <w:lang w:eastAsia="pl-PL" w:bidi="ar-SA"/>
        </w:rPr>
        <w:t xml:space="preserve"> </w:t>
      </w:r>
      <w:r w:rsidRPr="00C4585F">
        <w:rPr>
          <w:rFonts w:ascii="Times New Roman" w:eastAsia="Times New Roman" w:hAnsi="Times New Roman" w:cs="Times New Roman"/>
          <w:bCs/>
          <w:spacing w:val="-1"/>
          <w:kern w:val="0"/>
          <w:sz w:val="22"/>
          <w:szCs w:val="22"/>
          <w:lang w:eastAsia="pl-PL" w:bidi="ar-SA"/>
        </w:rPr>
        <w:t>do SIWZ,</w:t>
      </w:r>
      <w:r w:rsidRPr="00C4585F">
        <w:rPr>
          <w:rFonts w:ascii="Times New Roman" w:eastAsia="Times New Roman" w:hAnsi="Times New Roman" w:cs="Times New Roman"/>
          <w:spacing w:val="-1"/>
          <w:kern w:val="0"/>
          <w:sz w:val="22"/>
          <w:szCs w:val="22"/>
          <w:lang w:eastAsia="pl-PL" w:bidi="ar-SA"/>
        </w:rPr>
        <w:t xml:space="preserve"> wraz ze złożeniem oświadczenia, Wykonawca może przedstawić dowody, że powiązania z innym Wykonawcą nie prowadzą do zakłócenia konkurencji w postępowaniu o udzielenie zamówienia.</w:t>
      </w:r>
    </w:p>
    <w:p w:rsidR="003C2C3E" w:rsidRPr="00355EC8"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355EC8">
        <w:rPr>
          <w:rFonts w:ascii="Times New Roman" w:eastAsia="Calibri" w:hAnsi="Times New Roman" w:cs="Times New Roman"/>
          <w:b/>
          <w:bCs/>
          <w:color w:val="000000"/>
          <w:kern w:val="0"/>
          <w:sz w:val="22"/>
          <w:szCs w:val="22"/>
          <w:lang w:eastAsia="en-US" w:bidi="ar-SA"/>
        </w:rPr>
        <w:t>Rozdział 29. Informacje dodatkowe</w:t>
      </w:r>
    </w:p>
    <w:p w:rsidR="003C2C3E" w:rsidRPr="00C4585F" w:rsidRDefault="003C2C3E" w:rsidP="003C2C3E">
      <w:pPr>
        <w:pStyle w:val="WW-Tekstpodstawowy2"/>
        <w:spacing w:before="60" w:after="60" w:line="240" w:lineRule="auto"/>
        <w:jc w:val="both"/>
        <w:rPr>
          <w:rFonts w:ascii="Times New Roman" w:hAnsi="Times New Roman" w:cs="Times New Roman"/>
          <w:sz w:val="22"/>
          <w:szCs w:val="22"/>
        </w:rPr>
      </w:pPr>
      <w:r w:rsidRPr="00C4585F">
        <w:rPr>
          <w:rFonts w:ascii="Times New Roman" w:hAnsi="Times New Roman" w:cs="Times New Roman"/>
          <w:sz w:val="22"/>
          <w:szCs w:val="22"/>
          <w:lang w:eastAsia="pl-PL"/>
        </w:rPr>
        <w:t xml:space="preserve">Zgodnie z art. 13 ust. 1 i 2 </w:t>
      </w:r>
      <w:r w:rsidRPr="00C4585F">
        <w:rPr>
          <w:rFonts w:ascii="Times New Roman" w:hAnsi="Times New Roman" w:cs="Times New Roman"/>
          <w:sz w:val="22"/>
          <w:szCs w:val="22"/>
        </w:rPr>
        <w:t xml:space="preserve">rozporządzenia Parlamentu Europejskiego i Rady (UE) 2016/679 z dnia 27 kwietnia 2016 r. w sprawie ochrony osób fizycznych w związku z przetwarzaniem danych osobowych i w </w:t>
      </w:r>
      <w:r w:rsidRPr="00C4585F">
        <w:rPr>
          <w:rFonts w:ascii="Times New Roman" w:hAnsi="Times New Roman" w:cs="Times New Roman"/>
          <w:sz w:val="22"/>
          <w:szCs w:val="22"/>
        </w:rPr>
        <w:lastRenderedPageBreak/>
        <w:t>sprawie swobodnego przepływu takich danych oraz uchylenia dyrektywy 95/46/WE (ogólne rozporządzenie o ochronie danych) (Dz. Urz. UE L 119</w:t>
      </w:r>
      <w:r>
        <w:rPr>
          <w:rFonts w:ascii="Times New Roman" w:hAnsi="Times New Roman" w:cs="Times New Roman"/>
          <w:sz w:val="22"/>
          <w:szCs w:val="22"/>
        </w:rPr>
        <w:t xml:space="preserve"> </w:t>
      </w:r>
      <w:r w:rsidRPr="00C4585F">
        <w:rPr>
          <w:rFonts w:ascii="Times New Roman" w:hAnsi="Times New Roman" w:cs="Times New Roman"/>
          <w:sz w:val="22"/>
          <w:szCs w:val="22"/>
        </w:rPr>
        <w:t xml:space="preserve">z 04.05.2016, str. 1), </w:t>
      </w:r>
      <w:r w:rsidRPr="00C4585F">
        <w:rPr>
          <w:rFonts w:ascii="Times New Roman" w:hAnsi="Times New Roman" w:cs="Times New Roman"/>
          <w:sz w:val="22"/>
          <w:szCs w:val="22"/>
          <w:lang w:eastAsia="pl-PL"/>
        </w:rPr>
        <w:t xml:space="preserve">dalej „RODO”, informuję, że: </w:t>
      </w:r>
    </w:p>
    <w:p w:rsidR="003C2C3E" w:rsidRPr="00355EC8" w:rsidRDefault="003C2C3E" w:rsidP="003C2C3E">
      <w:pPr>
        <w:spacing w:before="60" w:after="60"/>
        <w:ind w:left="284" w:hanging="284"/>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a)</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administratorem Pani/Pana danych osobowych jest Zamawiający</w:t>
      </w:r>
      <w:r w:rsidRPr="00355EC8">
        <w:rPr>
          <w:rFonts w:ascii="Times New Roman" w:eastAsia="Times New Roman" w:hAnsi="Times New Roman" w:cs="Times New Roman"/>
          <w:sz w:val="22"/>
          <w:szCs w:val="22"/>
          <w:lang w:eastAsia="pl-PL"/>
        </w:rPr>
        <w:t xml:space="preserve"> Gmina Kamieńsk reprezentowana przez Burmistrza Kamieńska ul. Wieluńska 50, 97-360 Kamieńsk tel. +044 681 71 23 faks +044 681 71 53 </w:t>
      </w:r>
      <w:hyperlink r:id="rId14" w:history="1">
        <w:r w:rsidRPr="00355EC8">
          <w:rPr>
            <w:rFonts w:eastAsia="Times New Roman" w:cs="Times New Roman"/>
            <w:sz w:val="22"/>
            <w:szCs w:val="22"/>
            <w:lang w:eastAsia="pl-PL"/>
          </w:rPr>
          <w:t>www.kamiensk.pl</w:t>
        </w:r>
      </w:hyperlink>
      <w:r w:rsidRPr="00355EC8">
        <w:rPr>
          <w:rFonts w:ascii="Times New Roman" w:eastAsia="Times New Roman" w:hAnsi="Times New Roman" w:cs="Times New Roman"/>
          <w:sz w:val="22"/>
          <w:szCs w:val="22"/>
          <w:lang w:eastAsia="pl-PL"/>
        </w:rPr>
        <w:t>, www.bip.kamiensk.com.pl</w:t>
      </w:r>
    </w:p>
    <w:p w:rsidR="003C2C3E" w:rsidRPr="00C4585F" w:rsidRDefault="003C2C3E" w:rsidP="003C2C3E">
      <w:pPr>
        <w:spacing w:before="60" w:after="60"/>
        <w:ind w:left="284" w:hanging="284"/>
        <w:jc w:val="both"/>
        <w:rPr>
          <w:rFonts w:ascii="Times New Roman" w:eastAsia="Times New Roman" w:hAnsi="Times New Roman" w:cs="Times New Roman"/>
          <w:color w:val="00B0F0"/>
          <w:sz w:val="22"/>
          <w:szCs w:val="22"/>
          <w:lang w:eastAsia="pl-PL"/>
        </w:rPr>
      </w:pPr>
      <w:r w:rsidRPr="00C4585F">
        <w:rPr>
          <w:rFonts w:ascii="Times New Roman" w:hAnsi="Times New Roman" w:cs="Times New Roman"/>
          <w:b/>
          <w:sz w:val="22"/>
          <w:szCs w:val="22"/>
        </w:rPr>
        <w:t>b)</w:t>
      </w:r>
      <w:r>
        <w:rPr>
          <w:rFonts w:ascii="Times New Roman" w:hAnsi="Times New Roman" w:cs="Times New Roman"/>
          <w:b/>
          <w:sz w:val="22"/>
          <w:szCs w:val="22"/>
        </w:rPr>
        <w:tab/>
      </w:r>
      <w:r w:rsidRPr="00C4585F">
        <w:rPr>
          <w:rFonts w:ascii="Times New Roman" w:eastAsia="Times New Roman" w:hAnsi="Times New Roman" w:cs="Times New Roman"/>
          <w:sz w:val="22"/>
          <w:szCs w:val="22"/>
          <w:lang w:eastAsia="pl-PL"/>
        </w:rPr>
        <w:t xml:space="preserve">kontakt z Inspektorem Ochrony Danych - </w:t>
      </w:r>
      <w:r w:rsidRPr="00BE1C7C">
        <w:rPr>
          <w:rFonts w:ascii="Times New Roman" w:eastAsia="Times New Roman" w:hAnsi="Times New Roman" w:cs="Times New Roman"/>
          <w:sz w:val="22"/>
          <w:szCs w:val="22"/>
          <w:lang w:eastAsia="pl-PL"/>
        </w:rPr>
        <w:t xml:space="preserve">Tomasz </w:t>
      </w:r>
      <w:proofErr w:type="spellStart"/>
      <w:r w:rsidRPr="00BE1C7C">
        <w:rPr>
          <w:rFonts w:ascii="Times New Roman" w:eastAsia="Times New Roman" w:hAnsi="Times New Roman" w:cs="Times New Roman"/>
          <w:sz w:val="22"/>
          <w:szCs w:val="22"/>
          <w:lang w:eastAsia="pl-PL"/>
        </w:rPr>
        <w:t>Jafra</w:t>
      </w:r>
      <w:proofErr w:type="spellEnd"/>
    </w:p>
    <w:p w:rsidR="003C2C3E" w:rsidRPr="00BE1C7C" w:rsidRDefault="003C2C3E" w:rsidP="003C2C3E">
      <w:pPr>
        <w:pStyle w:val="Tekstpodstawowy"/>
        <w:spacing w:before="60" w:after="60"/>
        <w:ind w:left="284" w:hanging="284"/>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c)</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Pani/Pana dane osobowe przetwarzane będą na podstawie art. 6 ust. 1 lit. b i c RODO</w:t>
      </w:r>
      <w:r w:rsidRPr="00BE1C7C">
        <w:rPr>
          <w:rFonts w:ascii="Times New Roman" w:eastAsia="Times New Roman" w:hAnsi="Times New Roman" w:cs="Times New Roman"/>
          <w:sz w:val="22"/>
          <w:szCs w:val="22"/>
          <w:lang w:eastAsia="pl-PL"/>
        </w:rPr>
        <w:t xml:space="preserve"> </w:t>
      </w:r>
      <w:r w:rsidRPr="00C4585F">
        <w:rPr>
          <w:rFonts w:ascii="Times New Roman" w:eastAsia="Times New Roman" w:hAnsi="Times New Roman" w:cs="Times New Roman"/>
          <w:sz w:val="22"/>
          <w:szCs w:val="22"/>
          <w:lang w:eastAsia="pl-PL"/>
        </w:rPr>
        <w:t xml:space="preserve">w celu </w:t>
      </w:r>
      <w:r w:rsidRPr="00BE1C7C">
        <w:rPr>
          <w:rFonts w:ascii="Times New Roman" w:eastAsia="Times New Roman" w:hAnsi="Times New Roman" w:cs="Times New Roman"/>
          <w:sz w:val="22"/>
          <w:szCs w:val="22"/>
          <w:lang w:eastAsia="pl-PL"/>
        </w:rPr>
        <w:t>związanym z postępowaniem o udzielenie zamówienia publicznego pn. „</w:t>
      </w:r>
      <w:r w:rsidRPr="00580817">
        <w:rPr>
          <w:rFonts w:ascii="Times New Roman" w:hAnsi="Times New Roman" w:cs="Times New Roman"/>
          <w:b/>
          <w:bCs/>
          <w:sz w:val="22"/>
          <w:szCs w:val="22"/>
        </w:rPr>
        <w:t>WYKONANIE NAWIERZCHNI ASFALTOWEJ W DANIELOWIE ORAZ NA  UL. CHOPINA W KAMIEŃSKU Z PODZIAŁEM NA CZĘŚCI</w:t>
      </w:r>
      <w:r w:rsidRPr="00BE1C7C">
        <w:rPr>
          <w:rFonts w:ascii="Times New Roman" w:eastAsia="Times New Roman" w:hAnsi="Times New Roman" w:cs="Times New Roman"/>
          <w:sz w:val="22"/>
          <w:szCs w:val="22"/>
          <w:lang w:eastAsia="pl-PL"/>
        </w:rPr>
        <w:t>” prowadzonym w trybie przetargu nieograniczonego;</w:t>
      </w:r>
    </w:p>
    <w:p w:rsidR="003C2C3E" w:rsidRPr="00C4585F" w:rsidRDefault="003C2C3E" w:rsidP="003C2C3E">
      <w:pPr>
        <w:spacing w:before="60" w:after="60"/>
        <w:ind w:left="284" w:hanging="284"/>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d)</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odbiorcami Pani/Pana danych osobowych będą osoby lub podmioty, którym udostępniona zostanie dokumentacja postępowania w oparciu o art. 8 oraz art. 96 ust. 3 ustawy z dnia 29 stycznia 2004 r. – Prawo zamówień publicznych (</w:t>
      </w:r>
      <w:r w:rsidRPr="00C4585F">
        <w:rPr>
          <w:rFonts w:ascii="Times New Roman" w:hAnsi="Times New Roman" w:cs="Times New Roman"/>
          <w:sz w:val="22"/>
          <w:szCs w:val="22"/>
        </w:rPr>
        <w:t>Dz. U. z 2018 r. poz. 1986</w:t>
      </w:r>
      <w:r w:rsidRPr="00C4585F">
        <w:rPr>
          <w:rFonts w:ascii="Times New Roman" w:eastAsia="Times New Roman" w:hAnsi="Times New Roman" w:cs="Times New Roman"/>
          <w:sz w:val="22"/>
          <w:szCs w:val="22"/>
          <w:lang w:eastAsia="pl-PL"/>
        </w:rPr>
        <w:t xml:space="preserve">), dalej „ustawa </w:t>
      </w:r>
      <w:proofErr w:type="spellStart"/>
      <w:r w:rsidRPr="00C4585F">
        <w:rPr>
          <w:rFonts w:ascii="Times New Roman" w:eastAsia="Times New Roman" w:hAnsi="Times New Roman" w:cs="Times New Roman"/>
          <w:sz w:val="22"/>
          <w:szCs w:val="22"/>
          <w:lang w:eastAsia="pl-PL"/>
        </w:rPr>
        <w:t>Pzp</w:t>
      </w:r>
      <w:proofErr w:type="spellEnd"/>
      <w:r w:rsidRPr="00C4585F">
        <w:rPr>
          <w:rFonts w:ascii="Times New Roman" w:eastAsia="Times New Roman" w:hAnsi="Times New Roman" w:cs="Times New Roman"/>
          <w:sz w:val="22"/>
          <w:szCs w:val="22"/>
          <w:lang w:eastAsia="pl-PL"/>
        </w:rPr>
        <w:t>”, oraz którym dane zostaną udostępniane w ramach ustawy z dnia 6 września 2001 roku o dostępie do</w:t>
      </w:r>
      <w:r>
        <w:rPr>
          <w:rFonts w:ascii="Times New Roman" w:eastAsia="Times New Roman" w:hAnsi="Times New Roman" w:cs="Times New Roman"/>
          <w:sz w:val="22"/>
          <w:szCs w:val="22"/>
          <w:lang w:eastAsia="pl-PL"/>
        </w:rPr>
        <w:t xml:space="preserve"> informacji publicznej (tj. Dz. </w:t>
      </w:r>
      <w:r w:rsidRPr="00C4585F">
        <w:rPr>
          <w:rFonts w:ascii="Times New Roman" w:eastAsia="Times New Roman" w:hAnsi="Times New Roman" w:cs="Times New Roman"/>
          <w:sz w:val="22"/>
          <w:szCs w:val="22"/>
          <w:lang w:eastAsia="pl-PL"/>
        </w:rPr>
        <w:t>U. z 2016 r. poz. 1764 ze zmianami);</w:t>
      </w:r>
    </w:p>
    <w:p w:rsidR="003C2C3E" w:rsidRPr="00C4585F" w:rsidRDefault="003C2C3E" w:rsidP="003C2C3E">
      <w:pPr>
        <w:spacing w:before="60" w:after="60"/>
        <w:ind w:left="284" w:hanging="284"/>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e)</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Pani/Pana dane osobowe będą przechowywane</w:t>
      </w:r>
    </w:p>
    <w:p w:rsidR="003C2C3E" w:rsidRPr="00C4585F" w:rsidRDefault="003C2C3E" w:rsidP="003C2C3E">
      <w:pPr>
        <w:spacing w:before="60" w:after="60"/>
        <w:ind w:left="567" w:hanging="283"/>
        <w:jc w:val="both"/>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 xml:space="preserve">zgodnie z art. 97 ust. 1 ustawy </w:t>
      </w:r>
      <w:proofErr w:type="spellStart"/>
      <w:r w:rsidRPr="00C4585F">
        <w:rPr>
          <w:rFonts w:ascii="Times New Roman" w:eastAsia="Times New Roman" w:hAnsi="Times New Roman" w:cs="Times New Roman"/>
          <w:sz w:val="22"/>
          <w:szCs w:val="22"/>
          <w:lang w:eastAsia="pl-PL"/>
        </w:rPr>
        <w:t>Pzp</w:t>
      </w:r>
      <w:proofErr w:type="spellEnd"/>
      <w:r w:rsidRPr="00C4585F">
        <w:rPr>
          <w:rFonts w:ascii="Times New Roman" w:eastAsia="Times New Roman" w:hAnsi="Times New Roman" w:cs="Times New Roman"/>
          <w:sz w:val="22"/>
          <w:szCs w:val="22"/>
          <w:lang w:eastAsia="pl-PL"/>
        </w:rPr>
        <w:t>, przez okres 4 lat od dnia zakończenia postępowania o udzielenie zamówienia, a jeżeli czas trwania umowy przekracza 4 lata, okres przechowywania obejmuje cały czas trwania umowy;</w:t>
      </w:r>
    </w:p>
    <w:p w:rsidR="003C2C3E" w:rsidRPr="00C4585F" w:rsidRDefault="003C2C3E" w:rsidP="003C2C3E">
      <w:pPr>
        <w:spacing w:before="60" w:after="60"/>
        <w:ind w:left="567" w:hanging="283"/>
        <w:jc w:val="both"/>
        <w:rPr>
          <w:rFonts w:ascii="Times New Roman" w:eastAsia="Times New Roman" w:hAnsi="Times New Roman" w:cs="Times New Roman"/>
          <w:sz w:val="22"/>
          <w:szCs w:val="22"/>
          <w:lang w:eastAsia="pl-PL"/>
        </w:rPr>
      </w:pPr>
      <w:r>
        <w:rPr>
          <w:rFonts w:ascii="Times New Roman" w:eastAsia="Times New Roman" w:hAnsi="Times New Roman" w:cs="Times New Roman"/>
          <w:sz w:val="22"/>
          <w:szCs w:val="22"/>
          <w:lang w:eastAsia="pl-PL"/>
        </w:rPr>
        <w:t>-</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 dokumentacja zamówień publicznych  przez okres 5 lat, umowa zawarta w wyniku postępowania 10 lat;</w:t>
      </w:r>
    </w:p>
    <w:p w:rsidR="003C2C3E" w:rsidRPr="00C4585F" w:rsidRDefault="003C2C3E" w:rsidP="003C2C3E">
      <w:pPr>
        <w:spacing w:before="60" w:after="60"/>
        <w:ind w:left="284" w:hanging="284"/>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f)</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 xml:space="preserve">obowiązek podania przez Panią/Pana danych osobowych bezpośrednio Pani/Pana dotyczących jest wymogiem ustawowym określonym w przepisach ustawy </w:t>
      </w:r>
      <w:proofErr w:type="spellStart"/>
      <w:r w:rsidRPr="00C4585F">
        <w:rPr>
          <w:rFonts w:ascii="Times New Roman" w:eastAsia="Times New Roman" w:hAnsi="Times New Roman" w:cs="Times New Roman"/>
          <w:sz w:val="22"/>
          <w:szCs w:val="22"/>
          <w:lang w:eastAsia="pl-PL"/>
        </w:rPr>
        <w:t>Pzp</w:t>
      </w:r>
      <w:proofErr w:type="spellEnd"/>
      <w:r w:rsidRPr="00C4585F">
        <w:rPr>
          <w:rFonts w:ascii="Times New Roman" w:eastAsia="Times New Roman" w:hAnsi="Times New Roman" w:cs="Times New Roman"/>
          <w:sz w:val="22"/>
          <w:szCs w:val="22"/>
          <w:lang w:eastAsia="pl-PL"/>
        </w:rPr>
        <w:t xml:space="preserve">, związanym z udziałem w postępowaniu o udzielenie zamówienia publicznego; konsekwencje niepodania określonych danych wynikają z ustawy </w:t>
      </w:r>
      <w:proofErr w:type="spellStart"/>
      <w:r w:rsidRPr="00C4585F">
        <w:rPr>
          <w:rFonts w:ascii="Times New Roman" w:eastAsia="Times New Roman" w:hAnsi="Times New Roman" w:cs="Times New Roman"/>
          <w:sz w:val="22"/>
          <w:szCs w:val="22"/>
          <w:lang w:eastAsia="pl-PL"/>
        </w:rPr>
        <w:t>Pzp</w:t>
      </w:r>
      <w:proofErr w:type="spellEnd"/>
      <w:r w:rsidRPr="00C4585F">
        <w:rPr>
          <w:rFonts w:ascii="Times New Roman" w:eastAsia="Times New Roman" w:hAnsi="Times New Roman" w:cs="Times New Roman"/>
          <w:sz w:val="22"/>
          <w:szCs w:val="22"/>
          <w:lang w:eastAsia="pl-PL"/>
        </w:rPr>
        <w:t xml:space="preserve">;  </w:t>
      </w:r>
    </w:p>
    <w:p w:rsidR="003C2C3E" w:rsidRPr="00C4585F" w:rsidRDefault="003C2C3E" w:rsidP="003C2C3E">
      <w:pPr>
        <w:spacing w:before="60" w:after="60"/>
        <w:ind w:left="284" w:hanging="284"/>
        <w:jc w:val="both"/>
        <w:rPr>
          <w:rFonts w:ascii="Times New Roman" w:hAnsi="Times New Roman" w:cs="Times New Roman"/>
          <w:sz w:val="22"/>
          <w:szCs w:val="22"/>
        </w:rPr>
      </w:pPr>
      <w:r w:rsidRPr="00C4585F">
        <w:rPr>
          <w:rFonts w:ascii="Times New Roman" w:eastAsia="Times New Roman" w:hAnsi="Times New Roman" w:cs="Times New Roman"/>
          <w:b/>
          <w:sz w:val="22"/>
          <w:szCs w:val="22"/>
          <w:lang w:eastAsia="pl-PL"/>
        </w:rPr>
        <w:t>g)</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w odniesieniu do Pani/Pana danych osobowych decyzje nie będą podejmowane w sposób zautomatyzowany, stosowanie do art. 22 RODO;</w:t>
      </w:r>
    </w:p>
    <w:p w:rsidR="003C2C3E" w:rsidRPr="00C4585F" w:rsidRDefault="003C2C3E" w:rsidP="003C2C3E">
      <w:pPr>
        <w:spacing w:before="60" w:after="60"/>
        <w:ind w:left="284" w:hanging="284"/>
        <w:jc w:val="both"/>
        <w:rPr>
          <w:rFonts w:ascii="Times New Roman" w:eastAsia="Times New Roman" w:hAnsi="Times New Roman" w:cs="Times New Roman"/>
          <w:sz w:val="22"/>
          <w:szCs w:val="22"/>
          <w:lang w:eastAsia="pl-PL"/>
        </w:rPr>
      </w:pPr>
      <w:r w:rsidRPr="00C4585F">
        <w:rPr>
          <w:rFonts w:ascii="Times New Roman" w:eastAsia="Times New Roman" w:hAnsi="Times New Roman" w:cs="Times New Roman"/>
          <w:b/>
          <w:sz w:val="22"/>
          <w:szCs w:val="22"/>
          <w:lang w:eastAsia="pl-PL"/>
        </w:rPr>
        <w:t>h)</w:t>
      </w:r>
      <w:r>
        <w:rPr>
          <w:rFonts w:ascii="Times New Roman" w:eastAsia="Times New Roman" w:hAnsi="Times New Roman" w:cs="Times New Roman"/>
          <w:sz w:val="22"/>
          <w:szCs w:val="22"/>
          <w:lang w:eastAsia="pl-PL"/>
        </w:rPr>
        <w:tab/>
      </w:r>
      <w:r w:rsidRPr="00C4585F">
        <w:rPr>
          <w:rFonts w:ascii="Times New Roman" w:eastAsia="Times New Roman" w:hAnsi="Times New Roman" w:cs="Times New Roman"/>
          <w:sz w:val="22"/>
          <w:szCs w:val="22"/>
          <w:lang w:eastAsia="pl-PL"/>
        </w:rPr>
        <w:t>posiada Pani/Pan:</w:t>
      </w:r>
    </w:p>
    <w:p w:rsidR="003C2C3E" w:rsidRPr="00C4585F" w:rsidRDefault="003C2C3E" w:rsidP="003C2C3E">
      <w:pPr>
        <w:pStyle w:val="Akapitzlist"/>
        <w:widowControl/>
        <w:numPr>
          <w:ilvl w:val="0"/>
          <w:numId w:val="12"/>
        </w:numPr>
        <w:suppressAutoHyphens w:val="0"/>
        <w:autoSpaceDN/>
        <w:spacing w:before="60" w:after="60"/>
        <w:ind w:left="567" w:hanging="284"/>
        <w:contextualSpacing w:val="0"/>
        <w:jc w:val="both"/>
        <w:textAlignment w:val="auto"/>
        <w:rPr>
          <w:rFonts w:ascii="Times New Roman" w:eastAsia="Times New Roman" w:hAnsi="Times New Roman" w:cs="Times New Roman"/>
          <w:sz w:val="22"/>
          <w:szCs w:val="22"/>
          <w:lang w:eastAsia="pl-PL"/>
        </w:rPr>
      </w:pPr>
      <w:r w:rsidRPr="00C4585F">
        <w:rPr>
          <w:rFonts w:ascii="Times New Roman" w:eastAsia="Times New Roman" w:hAnsi="Times New Roman" w:cs="Times New Roman"/>
          <w:sz w:val="22"/>
          <w:szCs w:val="22"/>
          <w:lang w:eastAsia="pl-PL"/>
        </w:rPr>
        <w:t>na podstawie art. 15 RODO prawo dostępu do danych osobowych Pani/Pana dotyczących;</w:t>
      </w:r>
    </w:p>
    <w:p w:rsidR="003C2C3E" w:rsidRPr="00C4585F" w:rsidRDefault="003C2C3E" w:rsidP="003C2C3E">
      <w:pPr>
        <w:pStyle w:val="Akapitzlist"/>
        <w:widowControl/>
        <w:numPr>
          <w:ilvl w:val="0"/>
          <w:numId w:val="12"/>
        </w:numPr>
        <w:suppressAutoHyphens w:val="0"/>
        <w:autoSpaceDN/>
        <w:spacing w:before="60" w:after="60"/>
        <w:ind w:left="567" w:hanging="284"/>
        <w:contextualSpacing w:val="0"/>
        <w:jc w:val="both"/>
        <w:textAlignment w:val="auto"/>
        <w:rPr>
          <w:rFonts w:ascii="Times New Roman" w:eastAsia="Times New Roman" w:hAnsi="Times New Roman" w:cs="Times New Roman"/>
          <w:sz w:val="22"/>
          <w:szCs w:val="22"/>
          <w:lang w:eastAsia="pl-PL"/>
        </w:rPr>
      </w:pPr>
      <w:r w:rsidRPr="00C4585F">
        <w:rPr>
          <w:rFonts w:ascii="Times New Roman" w:eastAsia="Times New Roman" w:hAnsi="Times New Roman" w:cs="Times New Roman"/>
          <w:sz w:val="22"/>
          <w:szCs w:val="22"/>
          <w:lang w:eastAsia="pl-PL"/>
        </w:rPr>
        <w:t>na podstawie art. 16 RODO prawo do sprostowania Pani/Pana danych osobowych (</w:t>
      </w:r>
      <w:r w:rsidRPr="00C4585F">
        <w:rPr>
          <w:rFonts w:ascii="Times New Roman" w:eastAsia="Times New Roman" w:hAnsi="Times New Roman" w:cs="Times New Roman"/>
          <w:i/>
          <w:sz w:val="22"/>
          <w:szCs w:val="22"/>
          <w:lang w:eastAsia="pl-PL"/>
        </w:rPr>
        <w:t xml:space="preserve">skorzystanie z prawa do sprostowania nie może skutkować zmianą </w:t>
      </w:r>
      <w:r w:rsidRPr="00C4585F">
        <w:rPr>
          <w:rFonts w:ascii="Times New Roman" w:hAnsi="Times New Roman" w:cs="Times New Roman"/>
          <w:i/>
          <w:sz w:val="22"/>
          <w:szCs w:val="22"/>
        </w:rPr>
        <w:t xml:space="preserve">wyniku postępowania o udzielenie zamówienia publicznego ani zmianą postanowień umowy w zakresie niezgodnym z ustawą </w:t>
      </w:r>
      <w:proofErr w:type="spellStart"/>
      <w:r w:rsidRPr="00C4585F">
        <w:rPr>
          <w:rFonts w:ascii="Times New Roman" w:hAnsi="Times New Roman" w:cs="Times New Roman"/>
          <w:i/>
          <w:sz w:val="22"/>
          <w:szCs w:val="22"/>
        </w:rPr>
        <w:t>Pzp</w:t>
      </w:r>
      <w:proofErr w:type="spellEnd"/>
      <w:r w:rsidRPr="00C4585F">
        <w:rPr>
          <w:rFonts w:ascii="Times New Roman" w:hAnsi="Times New Roman" w:cs="Times New Roman"/>
          <w:i/>
          <w:sz w:val="22"/>
          <w:szCs w:val="22"/>
        </w:rPr>
        <w:t xml:space="preserve"> oraz nie może naruszać integralności protokołu oraz jego załączników)</w:t>
      </w:r>
      <w:r w:rsidRPr="00C4585F">
        <w:rPr>
          <w:rFonts w:ascii="Times New Roman" w:eastAsia="Times New Roman" w:hAnsi="Times New Roman" w:cs="Times New Roman"/>
          <w:sz w:val="22"/>
          <w:szCs w:val="22"/>
          <w:lang w:eastAsia="pl-PL"/>
        </w:rPr>
        <w:t>;</w:t>
      </w:r>
    </w:p>
    <w:p w:rsidR="003C2C3E" w:rsidRPr="00C4585F" w:rsidRDefault="003C2C3E" w:rsidP="003C2C3E">
      <w:pPr>
        <w:pStyle w:val="Akapitzlist"/>
        <w:widowControl/>
        <w:numPr>
          <w:ilvl w:val="0"/>
          <w:numId w:val="12"/>
        </w:numPr>
        <w:suppressAutoHyphens w:val="0"/>
        <w:autoSpaceDN/>
        <w:spacing w:before="60" w:after="60"/>
        <w:ind w:left="567" w:hanging="284"/>
        <w:contextualSpacing w:val="0"/>
        <w:jc w:val="both"/>
        <w:textAlignment w:val="auto"/>
        <w:rPr>
          <w:rFonts w:ascii="Times New Roman" w:eastAsia="Times New Roman" w:hAnsi="Times New Roman" w:cs="Times New Roman"/>
          <w:sz w:val="22"/>
          <w:szCs w:val="22"/>
          <w:lang w:eastAsia="pl-PL"/>
        </w:rPr>
      </w:pPr>
      <w:r w:rsidRPr="00C4585F">
        <w:rPr>
          <w:rFonts w:ascii="Times New Roman" w:eastAsia="Times New Roman" w:hAnsi="Times New Roman" w:cs="Times New Roman"/>
          <w:sz w:val="22"/>
          <w:szCs w:val="22"/>
          <w:lang w:eastAsia="pl-PL"/>
        </w:rPr>
        <w:t>na podstawie art. 18 RODO prawo żądania od administratora ograniczenia przetwarzania danych osobowych z zastrzeżeniem przypadków, o których mowa w art. 18 ust. 2 RODO (</w:t>
      </w:r>
      <w:r w:rsidRPr="00C4585F">
        <w:rPr>
          <w:rFonts w:ascii="Times New Roman" w:hAnsi="Times New Roman" w:cs="Times New Roman"/>
          <w:i/>
          <w:sz w:val="22"/>
          <w:szCs w:val="22"/>
        </w:rPr>
        <w:t xml:space="preserve">prawo do ograniczenia przetwarzania nie ma zastosowania w odniesieniu do </w:t>
      </w:r>
      <w:r w:rsidRPr="00C4585F">
        <w:rPr>
          <w:rFonts w:ascii="Times New Roman" w:eastAsia="Times New Roman" w:hAnsi="Times New Roman" w:cs="Times New Roman"/>
          <w:i/>
          <w:sz w:val="22"/>
          <w:szCs w:val="22"/>
          <w:lang w:eastAsia="pl-PL"/>
        </w:rPr>
        <w:t>przechowywania, w celu zapewnienia korzystania ze środków ochrony prawnej lub w celu ochrony praw innej osoby fizycznej lub prawnej, lub z uwagi na ważne względy interesu publicznego Unii Europejskiej lub państwa członkowskiego)</w:t>
      </w:r>
      <w:r w:rsidRPr="00C4585F">
        <w:rPr>
          <w:rFonts w:ascii="Times New Roman" w:eastAsia="Times New Roman" w:hAnsi="Times New Roman" w:cs="Times New Roman"/>
          <w:sz w:val="22"/>
          <w:szCs w:val="22"/>
          <w:lang w:eastAsia="pl-PL"/>
        </w:rPr>
        <w:t xml:space="preserve">;  </w:t>
      </w:r>
    </w:p>
    <w:p w:rsidR="003C2C3E" w:rsidRPr="00C4585F" w:rsidRDefault="003C2C3E" w:rsidP="003C2C3E">
      <w:pPr>
        <w:pStyle w:val="Akapitzlist"/>
        <w:widowControl/>
        <w:numPr>
          <w:ilvl w:val="0"/>
          <w:numId w:val="12"/>
        </w:numPr>
        <w:suppressAutoHyphens w:val="0"/>
        <w:autoSpaceDN/>
        <w:spacing w:before="60" w:after="60"/>
        <w:ind w:left="567" w:hanging="284"/>
        <w:contextualSpacing w:val="0"/>
        <w:jc w:val="both"/>
        <w:textAlignment w:val="auto"/>
        <w:rPr>
          <w:rFonts w:ascii="Times New Roman" w:eastAsia="Times New Roman" w:hAnsi="Times New Roman" w:cs="Times New Roman"/>
          <w:i/>
          <w:sz w:val="22"/>
          <w:szCs w:val="22"/>
          <w:lang w:eastAsia="pl-PL"/>
        </w:rPr>
      </w:pPr>
      <w:r w:rsidRPr="00C4585F">
        <w:rPr>
          <w:rFonts w:ascii="Times New Roman" w:eastAsia="Times New Roman" w:hAnsi="Times New Roman" w:cs="Times New Roman"/>
          <w:sz w:val="22"/>
          <w:szCs w:val="22"/>
          <w:lang w:eastAsia="pl-PL"/>
        </w:rPr>
        <w:t>prawo do wniesienia skargi do Prezesa Urzędu Ochrony Danych Osobowych, gdy uzna Pani/Pan, że przetwarzanie danych osobowych Pani/Pana dotyczących narusza przepisy RODO;</w:t>
      </w:r>
    </w:p>
    <w:p w:rsidR="003C2C3E" w:rsidRPr="00C4585F" w:rsidRDefault="003C2C3E" w:rsidP="003C2C3E">
      <w:pPr>
        <w:numPr>
          <w:ilvl w:val="0"/>
          <w:numId w:val="31"/>
        </w:numPr>
        <w:tabs>
          <w:tab w:val="left" w:pos="284"/>
        </w:tabs>
        <w:spacing w:before="60" w:after="60"/>
        <w:ind w:left="284" w:hanging="284"/>
        <w:jc w:val="both"/>
        <w:rPr>
          <w:rFonts w:ascii="Times New Roman" w:eastAsia="Times New Roman" w:hAnsi="Times New Roman" w:cs="Times New Roman"/>
          <w:i/>
          <w:sz w:val="22"/>
          <w:szCs w:val="22"/>
          <w:lang w:eastAsia="pl-PL"/>
        </w:rPr>
      </w:pPr>
      <w:r w:rsidRPr="00C4585F">
        <w:rPr>
          <w:rFonts w:ascii="Times New Roman" w:eastAsia="Times New Roman" w:hAnsi="Times New Roman" w:cs="Times New Roman"/>
          <w:sz w:val="22"/>
          <w:szCs w:val="22"/>
          <w:lang w:eastAsia="pl-PL"/>
        </w:rPr>
        <w:t>nie przysługuje Pani/Panu:</w:t>
      </w:r>
    </w:p>
    <w:p w:rsidR="003C2C3E" w:rsidRPr="00C4585F" w:rsidRDefault="003C2C3E" w:rsidP="003C2C3E">
      <w:pPr>
        <w:pStyle w:val="Akapitzlist"/>
        <w:widowControl/>
        <w:numPr>
          <w:ilvl w:val="0"/>
          <w:numId w:val="13"/>
        </w:numPr>
        <w:suppressAutoHyphens w:val="0"/>
        <w:autoSpaceDN/>
        <w:spacing w:before="60" w:after="60"/>
        <w:ind w:left="567" w:hanging="284"/>
        <w:contextualSpacing w:val="0"/>
        <w:jc w:val="both"/>
        <w:textAlignment w:val="auto"/>
        <w:rPr>
          <w:rFonts w:ascii="Times New Roman" w:eastAsia="Times New Roman" w:hAnsi="Times New Roman" w:cs="Times New Roman"/>
          <w:i/>
          <w:sz w:val="22"/>
          <w:szCs w:val="22"/>
          <w:lang w:eastAsia="pl-PL"/>
        </w:rPr>
      </w:pPr>
      <w:r w:rsidRPr="00C4585F">
        <w:rPr>
          <w:rFonts w:ascii="Times New Roman" w:eastAsia="Times New Roman" w:hAnsi="Times New Roman" w:cs="Times New Roman"/>
          <w:sz w:val="22"/>
          <w:szCs w:val="22"/>
          <w:lang w:eastAsia="pl-PL"/>
        </w:rPr>
        <w:t>w związku z art. 17 ust. 3 lit. b, d lub e RODO prawo do usunięcia danych osobowych;</w:t>
      </w:r>
    </w:p>
    <w:p w:rsidR="003C2C3E" w:rsidRPr="00C4585F" w:rsidRDefault="003C2C3E" w:rsidP="003C2C3E">
      <w:pPr>
        <w:pStyle w:val="Akapitzlist"/>
        <w:widowControl/>
        <w:numPr>
          <w:ilvl w:val="0"/>
          <w:numId w:val="13"/>
        </w:numPr>
        <w:suppressAutoHyphens w:val="0"/>
        <w:autoSpaceDN/>
        <w:spacing w:before="60" w:after="60"/>
        <w:ind w:left="567" w:hanging="284"/>
        <w:contextualSpacing w:val="0"/>
        <w:jc w:val="both"/>
        <w:textAlignment w:val="auto"/>
        <w:rPr>
          <w:rFonts w:ascii="Times New Roman" w:eastAsia="Times New Roman" w:hAnsi="Times New Roman" w:cs="Times New Roman"/>
          <w:b/>
          <w:i/>
          <w:sz w:val="22"/>
          <w:szCs w:val="22"/>
          <w:lang w:eastAsia="pl-PL"/>
        </w:rPr>
      </w:pPr>
      <w:r w:rsidRPr="00C4585F">
        <w:rPr>
          <w:rFonts w:ascii="Times New Roman" w:eastAsia="Times New Roman" w:hAnsi="Times New Roman" w:cs="Times New Roman"/>
          <w:sz w:val="22"/>
          <w:szCs w:val="22"/>
          <w:lang w:eastAsia="pl-PL"/>
        </w:rPr>
        <w:t>prawo do przenoszenia danych osobowych, o którym mowa w art. 20 RODO;</w:t>
      </w:r>
    </w:p>
    <w:p w:rsidR="003C2C3E" w:rsidRPr="00065D2B" w:rsidRDefault="003C2C3E" w:rsidP="003C2C3E">
      <w:pPr>
        <w:pStyle w:val="Akapitzlist"/>
        <w:widowControl/>
        <w:numPr>
          <w:ilvl w:val="0"/>
          <w:numId w:val="13"/>
        </w:numPr>
        <w:suppressAutoHyphens w:val="0"/>
        <w:autoSpaceDN/>
        <w:spacing w:before="60" w:after="60"/>
        <w:ind w:left="567" w:hanging="284"/>
        <w:contextualSpacing w:val="0"/>
        <w:jc w:val="both"/>
        <w:textAlignment w:val="auto"/>
        <w:rPr>
          <w:rFonts w:ascii="Times New Roman" w:eastAsia="Times New Roman" w:hAnsi="Times New Roman" w:cs="Times New Roman"/>
          <w:b/>
          <w:i/>
          <w:sz w:val="22"/>
          <w:szCs w:val="22"/>
          <w:lang w:eastAsia="pl-PL"/>
        </w:rPr>
      </w:pPr>
      <w:r w:rsidRPr="00C4585F">
        <w:rPr>
          <w:rFonts w:ascii="Times New Roman" w:eastAsia="Times New Roman" w:hAnsi="Times New Roman" w:cs="Times New Roman"/>
          <w:b/>
          <w:sz w:val="22"/>
          <w:szCs w:val="22"/>
          <w:lang w:eastAsia="pl-PL"/>
        </w:rPr>
        <w:t>na podstawie art. 21 RODO prawo sprzeciwu, wobec przetwarzania danych osobowych, gdyż podstawą prawną przetwarzania Pani/Pana danych osobowych jest art. 6 ust. 1 lit. b i c RODO</w:t>
      </w:r>
      <w:r w:rsidRPr="00C4585F">
        <w:rPr>
          <w:rFonts w:ascii="Times New Roman" w:eastAsia="Times New Roman" w:hAnsi="Times New Roman" w:cs="Times New Roman"/>
          <w:sz w:val="22"/>
          <w:szCs w:val="22"/>
          <w:lang w:eastAsia="pl-PL"/>
        </w:rPr>
        <w:t>.</w:t>
      </w:r>
      <w:r w:rsidRPr="00C4585F">
        <w:rPr>
          <w:rFonts w:ascii="Times New Roman" w:eastAsia="Times New Roman" w:hAnsi="Times New Roman" w:cs="Times New Roman"/>
          <w:b/>
          <w:sz w:val="22"/>
          <w:szCs w:val="22"/>
          <w:lang w:eastAsia="pl-PL"/>
        </w:rPr>
        <w:t xml:space="preserve"> </w:t>
      </w:r>
    </w:p>
    <w:p w:rsidR="00065D2B" w:rsidRPr="00AE12A4" w:rsidRDefault="00065D2B" w:rsidP="00065D2B">
      <w:pPr>
        <w:pStyle w:val="Akapitzlist"/>
        <w:widowControl/>
        <w:suppressAutoHyphens w:val="0"/>
        <w:autoSpaceDN/>
        <w:spacing w:before="60" w:after="60"/>
        <w:ind w:left="567"/>
        <w:contextualSpacing w:val="0"/>
        <w:jc w:val="both"/>
        <w:textAlignment w:val="auto"/>
        <w:rPr>
          <w:rFonts w:ascii="Times New Roman" w:eastAsia="Times New Roman" w:hAnsi="Times New Roman" w:cs="Times New Roman"/>
          <w:b/>
          <w:i/>
          <w:sz w:val="22"/>
          <w:szCs w:val="22"/>
          <w:lang w:eastAsia="pl-PL"/>
        </w:rPr>
      </w:pPr>
    </w:p>
    <w:p w:rsidR="003C2C3E" w:rsidRPr="00BE1C7C" w:rsidRDefault="003C2C3E" w:rsidP="003C2C3E">
      <w:pPr>
        <w:widowControl/>
        <w:pBdr>
          <w:top w:val="single" w:sz="4" w:space="1"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BE1C7C">
        <w:rPr>
          <w:rFonts w:ascii="Times New Roman" w:eastAsia="Calibri" w:hAnsi="Times New Roman" w:cs="Times New Roman"/>
          <w:b/>
          <w:bCs/>
          <w:color w:val="000000"/>
          <w:kern w:val="0"/>
          <w:sz w:val="22"/>
          <w:szCs w:val="22"/>
          <w:lang w:eastAsia="en-US" w:bidi="ar-SA"/>
        </w:rPr>
        <w:lastRenderedPageBreak/>
        <w:t>Rozdział 30. Zmiana umowy</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30.1.</w:t>
      </w:r>
      <w:r>
        <w:rPr>
          <w:rFonts w:ascii="Times New Roman" w:hAnsi="Times New Roman" w:cs="Times New Roman"/>
          <w:sz w:val="22"/>
          <w:szCs w:val="22"/>
        </w:rPr>
        <w:tab/>
      </w:r>
      <w:r w:rsidRPr="00C4585F">
        <w:rPr>
          <w:rFonts w:ascii="Times New Roman" w:hAnsi="Times New Roman" w:cs="Times New Roman"/>
          <w:sz w:val="22"/>
          <w:szCs w:val="22"/>
        </w:rPr>
        <w:t>Zmiana Umowy jest dopuszczalna, o ile nie jest zmianą Umowy w stosunku do treści oferty złożonej przez Wykonawcę, chyba, że zachodzi jedna z przesłanek wskazanych w art. 144 ustawy prawo zamówień publicznych.</w:t>
      </w:r>
    </w:p>
    <w:p w:rsidR="003C2C3E" w:rsidRPr="00C4585F" w:rsidRDefault="003C2C3E" w:rsidP="003C2C3E">
      <w:pPr>
        <w:pStyle w:val="Standard"/>
        <w:spacing w:before="60" w:after="60"/>
        <w:ind w:left="567" w:hanging="567"/>
        <w:jc w:val="both"/>
        <w:rPr>
          <w:rFonts w:ascii="Times New Roman" w:hAnsi="Times New Roman" w:cs="Times New Roman"/>
          <w:sz w:val="22"/>
          <w:szCs w:val="22"/>
        </w:rPr>
      </w:pPr>
      <w:r w:rsidRPr="00C4585F">
        <w:rPr>
          <w:rFonts w:ascii="Times New Roman" w:hAnsi="Times New Roman" w:cs="Times New Roman"/>
          <w:b/>
          <w:sz w:val="22"/>
          <w:szCs w:val="22"/>
        </w:rPr>
        <w:t>30.2.</w:t>
      </w:r>
      <w:r>
        <w:rPr>
          <w:rFonts w:ascii="Times New Roman" w:hAnsi="Times New Roman" w:cs="Times New Roman"/>
          <w:sz w:val="22"/>
          <w:szCs w:val="22"/>
        </w:rPr>
        <w:tab/>
      </w:r>
      <w:r w:rsidRPr="00C4585F">
        <w:rPr>
          <w:rFonts w:ascii="Times New Roman" w:hAnsi="Times New Roman" w:cs="Times New Roman"/>
          <w:sz w:val="22"/>
          <w:szCs w:val="22"/>
        </w:rPr>
        <w:t xml:space="preserve">W odniesieniu do art. 144 ust. 1 </w:t>
      </w:r>
      <w:proofErr w:type="spellStart"/>
      <w:r w:rsidRPr="00C4585F">
        <w:rPr>
          <w:rFonts w:ascii="Times New Roman" w:hAnsi="Times New Roman" w:cs="Times New Roman"/>
          <w:sz w:val="22"/>
          <w:szCs w:val="22"/>
        </w:rPr>
        <w:t>pkt</w:t>
      </w:r>
      <w:proofErr w:type="spellEnd"/>
      <w:r w:rsidRPr="00C4585F">
        <w:rPr>
          <w:rFonts w:ascii="Times New Roman" w:hAnsi="Times New Roman" w:cs="Times New Roman"/>
          <w:sz w:val="22"/>
          <w:szCs w:val="22"/>
        </w:rPr>
        <w:t xml:space="preserve"> 1 ustawy Prawo zamówień publicznych Zamawiający zastrzega sobie możliwość dokonania zmian postanowień umowy w zakresie:</w:t>
      </w:r>
    </w:p>
    <w:p w:rsidR="003C2C3E" w:rsidRPr="00C4585F" w:rsidRDefault="003C2C3E" w:rsidP="003C2C3E">
      <w:pPr>
        <w:spacing w:before="60" w:after="60"/>
        <w:ind w:left="851" w:hanging="284"/>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zmiany terminu wykonania przedmiotu umowy:</w:t>
      </w:r>
    </w:p>
    <w:p w:rsidR="003C2C3E" w:rsidRPr="00C4585F" w:rsidRDefault="003C2C3E" w:rsidP="003C2C3E">
      <w:pPr>
        <w:numPr>
          <w:ilvl w:val="0"/>
          <w:numId w:val="21"/>
        </w:numPr>
        <w:spacing w:before="60" w:after="60"/>
        <w:ind w:left="1134"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zmiany spowodowane warunkami atmosferycznymi, w szczególności: klęski żywiołowe, warunki atmosferyczne odbiegające od typowych, uniemożliwiające prowadzenie robót budowlanych, przeprowadzenie prób i sprawdzeń, dokonywanie odbiorów, </w:t>
      </w:r>
    </w:p>
    <w:p w:rsidR="003C2C3E" w:rsidRPr="00C4585F" w:rsidRDefault="003C2C3E" w:rsidP="003C2C3E">
      <w:pPr>
        <w:numPr>
          <w:ilvl w:val="0"/>
          <w:numId w:val="21"/>
        </w:numPr>
        <w:spacing w:before="60" w:after="60"/>
        <w:ind w:left="1134"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zmiany spowodowane nieprzewidzianymi w SIWZ warunkami geologicznymi, terenowymi, w szczególności: odmienne od przyjętych w dokumentacji projektowej warunki terenowe, w szczególności istnienie niezinwentaryzowanych lub błędnie zinwentaryzowanych obiektów budowlanych,  </w:t>
      </w:r>
    </w:p>
    <w:p w:rsidR="003C2C3E" w:rsidRPr="00C4585F" w:rsidRDefault="003C2C3E" w:rsidP="003C2C3E">
      <w:pPr>
        <w:numPr>
          <w:ilvl w:val="0"/>
          <w:numId w:val="21"/>
        </w:numPr>
        <w:spacing w:before="60" w:after="60"/>
        <w:ind w:left="1134"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zmiany będące następstwem okoliczności leżących po stronie Zamawiającego, w szczególności wstrzymanie robót przez Zamawiającego,</w:t>
      </w:r>
    </w:p>
    <w:p w:rsidR="003C2C3E" w:rsidRPr="00C4585F" w:rsidRDefault="003C2C3E" w:rsidP="003C2C3E">
      <w:pPr>
        <w:numPr>
          <w:ilvl w:val="0"/>
          <w:numId w:val="21"/>
        </w:numPr>
        <w:spacing w:before="60" w:after="60"/>
        <w:ind w:left="1134"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zmiany będące następstwem działania organów administracji, w szczególności spowodowane czynnościami </w:t>
      </w:r>
      <w:proofErr w:type="spellStart"/>
      <w:r w:rsidRPr="00C4585F">
        <w:rPr>
          <w:rFonts w:ascii="Times New Roman" w:hAnsi="Times New Roman" w:cs="Times New Roman"/>
          <w:sz w:val="22"/>
          <w:szCs w:val="22"/>
          <w:shd w:val="clear" w:color="auto" w:fill="FFFFFF"/>
        </w:rPr>
        <w:t>formalno–prawnymi</w:t>
      </w:r>
      <w:proofErr w:type="spellEnd"/>
      <w:r w:rsidRPr="00C4585F">
        <w:rPr>
          <w:rFonts w:ascii="Times New Roman" w:hAnsi="Times New Roman" w:cs="Times New Roman"/>
          <w:sz w:val="22"/>
          <w:szCs w:val="22"/>
          <w:shd w:val="clear" w:color="auto" w:fill="FFFFFF"/>
        </w:rPr>
        <w:t xml:space="preserve"> i innych podmiotów</w:t>
      </w:r>
      <w:r>
        <w:rPr>
          <w:rFonts w:ascii="Times New Roman" w:hAnsi="Times New Roman" w:cs="Times New Roman"/>
          <w:sz w:val="22"/>
          <w:szCs w:val="22"/>
          <w:shd w:val="clear" w:color="auto" w:fill="FFFFFF"/>
        </w:rPr>
        <w:t xml:space="preserve"> </w:t>
      </w:r>
      <w:r w:rsidRPr="00C4585F">
        <w:rPr>
          <w:rFonts w:ascii="Times New Roman" w:hAnsi="Times New Roman" w:cs="Times New Roman"/>
          <w:sz w:val="22"/>
          <w:szCs w:val="22"/>
          <w:shd w:val="clear" w:color="auto" w:fill="FFFFFF"/>
        </w:rPr>
        <w:t xml:space="preserve">o kompetencjach zbliżonych do organów administracji, w tym administratorów infrastruktury. </w:t>
      </w:r>
    </w:p>
    <w:p w:rsidR="003C2C3E" w:rsidRPr="00C4585F" w:rsidRDefault="003C2C3E" w:rsidP="003C2C3E">
      <w:pPr>
        <w:tabs>
          <w:tab w:val="left" w:pos="851"/>
        </w:tabs>
        <w:spacing w:before="60" w:after="60"/>
        <w:ind w:left="851" w:hanging="284"/>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 xml:space="preserve">w zakresie zmiany sposobu wykonania umowy, zmian technologicznych lub zmian materiałowych przy uwzględnieniu ewentualnych zmian wynagrodzenia związanych z tymi zmianami, w szczególności gdy spowodowane są one następującymi okolicznościami: </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pojawienie się na rynku materiałów lub urządzeń nowszej generacji pozwalających na zaoszczędzenie kosztów realizacji przedmiotu umowy lub kosztów eksploatacji przedmiotu umowy, </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pojawienie się nowszej technologii wykonania zaprojektowanych robót pozwalającej na zaoszczędzenie czasu realizacji inwestycji lub kosztów wykonania prac, jak również kosztów eksploatacji przedmiotu umowy, </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konieczność lub możliwości zrealizowania przedmiotu umowy przy zastosowaniu innych/nowych rozwiązań technicznych/technologicznych, niż wskazane</w:t>
      </w:r>
      <w:r>
        <w:rPr>
          <w:rFonts w:ascii="Times New Roman" w:hAnsi="Times New Roman" w:cs="Times New Roman"/>
          <w:sz w:val="22"/>
          <w:szCs w:val="22"/>
          <w:shd w:val="clear" w:color="auto" w:fill="FFFFFF"/>
        </w:rPr>
        <w:t xml:space="preserve"> </w:t>
      </w:r>
      <w:r w:rsidRPr="00C4585F">
        <w:rPr>
          <w:rFonts w:ascii="Times New Roman" w:hAnsi="Times New Roman" w:cs="Times New Roman"/>
          <w:sz w:val="22"/>
          <w:szCs w:val="22"/>
          <w:shd w:val="clear" w:color="auto" w:fill="FFFFFF"/>
        </w:rPr>
        <w:t xml:space="preserve">w dokumentacji projektowej w sytuacji, gdy okażą się korzystniejsze dla Zamawiającego lub gdyby zastosowanie przewidzianych rozwiązań groziło niewykonaniem lub wadliwym wykonaniem przedmiotu umowy, </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odmienne od przyjętych w dokumentacji projektowej warunki geologiczne, skutkujące niemożliwością zrealizowania przedmiotu umowy przy dotychczasowych założeniach technologicznych,</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odmienne od przyjętych w dokumentacji projektowej warunki terenowe,</w:t>
      </w:r>
      <w:r>
        <w:rPr>
          <w:rFonts w:ascii="Times New Roman" w:hAnsi="Times New Roman" w:cs="Times New Roman"/>
          <w:sz w:val="22"/>
          <w:szCs w:val="22"/>
          <w:shd w:val="clear" w:color="auto" w:fill="FFFFFF"/>
        </w:rPr>
        <w:t xml:space="preserve"> </w:t>
      </w:r>
      <w:r w:rsidRPr="00C4585F">
        <w:rPr>
          <w:rFonts w:ascii="Times New Roman" w:hAnsi="Times New Roman" w:cs="Times New Roman"/>
          <w:sz w:val="22"/>
          <w:szCs w:val="22"/>
          <w:shd w:val="clear" w:color="auto" w:fill="FFFFFF"/>
        </w:rPr>
        <w:t xml:space="preserve">w szczególności istnienie niezinwentaryzowanych lub błędnie zinwentaryzowanych obiektów budowlanych, </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konieczność zrealizowania przedmiotu umowy przy zastosowaniu innych rozwiązań technicznych lub materiałowych  ze względu na zmiany obowiązującego prawa,</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konieczność usunięcia sprzeczności w dokumentacji w przypadku niemożności usunięcia sprzeczności przy pomocy wykładni, w szczególności, gdy sprzeczne zapisy mają równy stopień pierwszeństwa, </w:t>
      </w:r>
    </w:p>
    <w:p w:rsidR="003C2C3E" w:rsidRPr="00C4585F" w:rsidRDefault="003C2C3E" w:rsidP="003C2C3E">
      <w:pPr>
        <w:numPr>
          <w:ilvl w:val="0"/>
          <w:numId w:val="22"/>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konieczność uzupełnienia, zmian lub usunięcia wad dokumentacji projektowej. </w:t>
      </w:r>
    </w:p>
    <w:p w:rsidR="003C2C3E" w:rsidRPr="00C4585F" w:rsidRDefault="003C2C3E" w:rsidP="003C2C3E">
      <w:pPr>
        <w:spacing w:before="60" w:after="60"/>
        <w:ind w:left="851" w:hanging="284"/>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w zakresie innych zmian – spowodowanych następującymi okolicznościami:</w:t>
      </w:r>
    </w:p>
    <w:p w:rsidR="003C2C3E" w:rsidRPr="00C4585F" w:rsidRDefault="003C2C3E" w:rsidP="003C2C3E">
      <w:pPr>
        <w:numPr>
          <w:ilvl w:val="0"/>
          <w:numId w:val="24"/>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siłą wyższą, uniemożliwiającą wykonanie przedmiotu umowy zgodnie z SIWZ, </w:t>
      </w:r>
    </w:p>
    <w:p w:rsidR="003C2C3E" w:rsidRPr="00C4585F" w:rsidRDefault="003C2C3E" w:rsidP="003C2C3E">
      <w:pPr>
        <w:numPr>
          <w:ilvl w:val="0"/>
          <w:numId w:val="24"/>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zmianą obowiązującej stawki VAT, przy czym zmiana stawki VAT dotyczyć będzie ceny w części, jakiej dotyczą te zmiany przepisów, </w:t>
      </w:r>
    </w:p>
    <w:p w:rsidR="003C2C3E" w:rsidRPr="00C4585F" w:rsidRDefault="003C2C3E" w:rsidP="003C2C3E">
      <w:pPr>
        <w:numPr>
          <w:ilvl w:val="0"/>
          <w:numId w:val="24"/>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zmianą sposobu rozliczania umowy lub dokonania płatności na rzecz Wykonawcy na skutek </w:t>
      </w:r>
      <w:r w:rsidRPr="00C4585F">
        <w:rPr>
          <w:rFonts w:ascii="Times New Roman" w:hAnsi="Times New Roman" w:cs="Times New Roman"/>
          <w:sz w:val="22"/>
          <w:szCs w:val="22"/>
          <w:shd w:val="clear" w:color="auto" w:fill="FFFFFF"/>
        </w:rPr>
        <w:lastRenderedPageBreak/>
        <w:t>zmiany zawartej przez Zamawiającego umowy o dofinansowanie projektu/zadania lub nowych wytycznych dotyczących realizacji dofinansowanego projektu/zadania,</w:t>
      </w:r>
    </w:p>
    <w:p w:rsidR="003C2C3E" w:rsidRPr="00C4585F" w:rsidRDefault="003C2C3E" w:rsidP="003C2C3E">
      <w:pPr>
        <w:numPr>
          <w:ilvl w:val="0"/>
          <w:numId w:val="24"/>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rezygnacją przez Zamawiającego z realizacji części przedmiotu umowy, przy czym zmiany mogą dotyczyć zakresu wykonywanych prac, zmian dokumentacji</w:t>
      </w:r>
      <w:r>
        <w:rPr>
          <w:rFonts w:ascii="Times New Roman" w:hAnsi="Times New Roman" w:cs="Times New Roman"/>
          <w:sz w:val="22"/>
          <w:szCs w:val="22"/>
          <w:shd w:val="clear" w:color="auto" w:fill="FFFFFF"/>
        </w:rPr>
        <w:t xml:space="preserve"> </w:t>
      </w:r>
      <w:r w:rsidRPr="00C4585F">
        <w:rPr>
          <w:rFonts w:ascii="Times New Roman" w:hAnsi="Times New Roman" w:cs="Times New Roman"/>
          <w:sz w:val="22"/>
          <w:szCs w:val="22"/>
          <w:shd w:val="clear" w:color="auto" w:fill="FFFFFF"/>
        </w:rPr>
        <w:t>i w konsekwencji zmniejszenia wynagrodzenia o kwoty odpowiadające cenie prac,</w:t>
      </w:r>
      <w:r>
        <w:rPr>
          <w:rFonts w:ascii="Times New Roman" w:hAnsi="Times New Roman" w:cs="Times New Roman"/>
          <w:sz w:val="22"/>
          <w:szCs w:val="22"/>
          <w:shd w:val="clear" w:color="auto" w:fill="FFFFFF"/>
        </w:rPr>
        <w:t xml:space="preserve"> </w:t>
      </w:r>
      <w:r w:rsidRPr="00C4585F">
        <w:rPr>
          <w:rFonts w:ascii="Times New Roman" w:hAnsi="Times New Roman" w:cs="Times New Roman"/>
          <w:sz w:val="22"/>
          <w:szCs w:val="22"/>
          <w:shd w:val="clear" w:color="auto" w:fill="FFFFFF"/>
        </w:rPr>
        <w:t xml:space="preserve">z których Zamawiający zrezygnuje,   </w:t>
      </w:r>
    </w:p>
    <w:p w:rsidR="003C2C3E" w:rsidRPr="00C4585F" w:rsidRDefault="003C2C3E" w:rsidP="003C2C3E">
      <w:pPr>
        <w:numPr>
          <w:ilvl w:val="0"/>
          <w:numId w:val="24"/>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zmianą uzasadnioną okolicznościami, o których mowa w art. 357</w:t>
      </w:r>
      <w:r w:rsidRPr="00C4585F">
        <w:rPr>
          <w:rFonts w:ascii="Times New Roman" w:hAnsi="Times New Roman" w:cs="Times New Roman"/>
          <w:sz w:val="22"/>
          <w:szCs w:val="22"/>
          <w:shd w:val="clear" w:color="auto" w:fill="FFFFFF"/>
          <w:vertAlign w:val="superscript"/>
        </w:rPr>
        <w:t xml:space="preserve">1 </w:t>
      </w:r>
      <w:r w:rsidRPr="00C4585F">
        <w:rPr>
          <w:rFonts w:ascii="Times New Roman" w:hAnsi="Times New Roman" w:cs="Times New Roman"/>
          <w:sz w:val="22"/>
          <w:szCs w:val="22"/>
          <w:shd w:val="clear" w:color="auto" w:fill="FFFFFF"/>
        </w:rPr>
        <w:t xml:space="preserve">Kodeksu Cywilnego, </w:t>
      </w:r>
    </w:p>
    <w:p w:rsidR="003C2C3E" w:rsidRPr="00C4585F" w:rsidRDefault="003C2C3E" w:rsidP="003C2C3E">
      <w:pPr>
        <w:numPr>
          <w:ilvl w:val="0"/>
          <w:numId w:val="24"/>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 xml:space="preserve">innymi okolicznościami prawnymi, ekonomicznymi lub technicznymi, skutkującymi niemożnością wykonania lub należytego wykonania umowy zgodnie z SIWZ. </w:t>
      </w:r>
    </w:p>
    <w:p w:rsidR="003C2C3E" w:rsidRPr="00C4585F" w:rsidRDefault="003C2C3E" w:rsidP="003C2C3E">
      <w:pPr>
        <w:pStyle w:val="Textbody"/>
        <w:tabs>
          <w:tab w:val="left" w:pos="851"/>
        </w:tabs>
        <w:spacing w:before="60" w:after="60" w:line="240" w:lineRule="auto"/>
        <w:ind w:left="851" w:hanging="284"/>
        <w:jc w:val="both"/>
        <w:rPr>
          <w:rFonts w:ascii="Times New Roman" w:hAnsi="Times New Roman" w:cs="Times New Roman"/>
          <w:sz w:val="22"/>
          <w:szCs w:val="22"/>
        </w:rPr>
      </w:pPr>
      <w:r w:rsidRPr="00D41EED">
        <w:rPr>
          <w:rFonts w:ascii="Times New Roman" w:hAnsi="Times New Roman" w:cs="Times New Roman"/>
          <w:sz w:val="22"/>
          <w:szCs w:val="22"/>
        </w:rPr>
        <w:t>4.</w:t>
      </w:r>
      <w:r w:rsidRPr="00D41EED">
        <w:rPr>
          <w:rFonts w:ascii="Times New Roman" w:hAnsi="Times New Roman" w:cs="Times New Roman"/>
          <w:sz w:val="22"/>
          <w:szCs w:val="22"/>
        </w:rPr>
        <w:tab/>
        <w:t>w zakresie zmiany materiałów i/lub urządzeń i/lub rozwiązań technicznych lub technologicznych w</w:t>
      </w:r>
      <w:r w:rsidRPr="00C4585F">
        <w:rPr>
          <w:rFonts w:ascii="Times New Roman" w:hAnsi="Times New Roman" w:cs="Times New Roman"/>
          <w:sz w:val="22"/>
          <w:szCs w:val="22"/>
        </w:rPr>
        <w:t xml:space="preserve"> porównaniu z zapisami zawartymi w SIWZ i/lub rozwiązaniami zawartymi w złożonej ofercie przetargowej (z tym zastrzeżeniem, że parametry zamienianych produktów nie mogą być gorsze niż wynikające z dokumentacji projektowej oraz złożonej przez Wykonawcę oferty)  w sytuacji, gdy wprowadzone zmiany:</w:t>
      </w:r>
    </w:p>
    <w:p w:rsidR="003C2C3E" w:rsidRPr="00C4585F" w:rsidRDefault="003C2C3E" w:rsidP="003C2C3E">
      <w:pPr>
        <w:pStyle w:val="Textbody"/>
        <w:numPr>
          <w:ilvl w:val="0"/>
          <w:numId w:val="27"/>
        </w:numPr>
        <w:tabs>
          <w:tab w:val="left" w:pos="1134"/>
        </w:tabs>
        <w:spacing w:before="60" w:after="60" w:line="240" w:lineRule="auto"/>
        <w:ind w:left="1134" w:hanging="284"/>
        <w:jc w:val="both"/>
        <w:rPr>
          <w:rFonts w:ascii="Times New Roman" w:hAnsi="Times New Roman" w:cs="Times New Roman"/>
          <w:sz w:val="22"/>
          <w:szCs w:val="22"/>
        </w:rPr>
      </w:pPr>
      <w:r w:rsidRPr="00C4585F">
        <w:rPr>
          <w:rFonts w:ascii="Times New Roman" w:hAnsi="Times New Roman" w:cs="Times New Roman"/>
          <w:sz w:val="22"/>
          <w:szCs w:val="22"/>
        </w:rPr>
        <w:t>spowodują obniżenie kosztu ponoszonego przez Zamawiającego na eksploatację</w:t>
      </w:r>
      <w:r>
        <w:rPr>
          <w:rFonts w:ascii="Times New Roman" w:hAnsi="Times New Roman" w:cs="Times New Roman"/>
          <w:sz w:val="22"/>
          <w:szCs w:val="22"/>
        </w:rPr>
        <w:t xml:space="preserve"> </w:t>
      </w:r>
      <w:r w:rsidRPr="00C4585F">
        <w:rPr>
          <w:rFonts w:ascii="Times New Roman" w:hAnsi="Times New Roman" w:cs="Times New Roman"/>
          <w:sz w:val="22"/>
          <w:szCs w:val="22"/>
        </w:rPr>
        <w:t>i konserwację wykonanego przedmiotu umowy;</w:t>
      </w:r>
    </w:p>
    <w:p w:rsidR="003C2C3E" w:rsidRPr="00C4585F" w:rsidRDefault="003C2C3E" w:rsidP="003C2C3E">
      <w:pPr>
        <w:pStyle w:val="Textbody"/>
        <w:numPr>
          <w:ilvl w:val="0"/>
          <w:numId w:val="27"/>
        </w:numPr>
        <w:tabs>
          <w:tab w:val="left" w:pos="1134"/>
        </w:tabs>
        <w:spacing w:before="60" w:after="60" w:line="240" w:lineRule="auto"/>
        <w:ind w:left="1134" w:hanging="284"/>
        <w:jc w:val="both"/>
        <w:rPr>
          <w:rFonts w:ascii="Times New Roman" w:hAnsi="Times New Roman" w:cs="Times New Roman"/>
          <w:sz w:val="22"/>
          <w:szCs w:val="22"/>
        </w:rPr>
      </w:pPr>
      <w:r w:rsidRPr="00C4585F">
        <w:rPr>
          <w:rFonts w:ascii="Times New Roman" w:hAnsi="Times New Roman" w:cs="Times New Roman"/>
          <w:sz w:val="22"/>
          <w:szCs w:val="22"/>
        </w:rPr>
        <w:t>spowodują poprawę parametrów technicznych;</w:t>
      </w:r>
    </w:p>
    <w:p w:rsidR="003C2C3E" w:rsidRPr="00C4585F" w:rsidRDefault="003C2C3E" w:rsidP="003C2C3E">
      <w:pPr>
        <w:pStyle w:val="Textbody"/>
        <w:numPr>
          <w:ilvl w:val="0"/>
          <w:numId w:val="27"/>
        </w:numPr>
        <w:tabs>
          <w:tab w:val="left" w:pos="1134"/>
        </w:tabs>
        <w:spacing w:before="60" w:after="60" w:line="240" w:lineRule="auto"/>
        <w:ind w:left="1134" w:hanging="284"/>
        <w:jc w:val="both"/>
        <w:rPr>
          <w:rFonts w:ascii="Times New Roman" w:hAnsi="Times New Roman" w:cs="Times New Roman"/>
          <w:sz w:val="22"/>
          <w:szCs w:val="22"/>
        </w:rPr>
      </w:pPr>
      <w:r w:rsidRPr="00C4585F">
        <w:rPr>
          <w:rFonts w:ascii="Times New Roman" w:hAnsi="Times New Roman" w:cs="Times New Roman"/>
          <w:sz w:val="22"/>
          <w:szCs w:val="22"/>
        </w:rPr>
        <w:t>są wynikiem aktualnych rozwiązań z uwagi na postęp technologiczny lub zmiany obowiązujących przepisów;</w:t>
      </w:r>
    </w:p>
    <w:p w:rsidR="003C2C3E" w:rsidRPr="00C4585F" w:rsidRDefault="003C2C3E" w:rsidP="003C2C3E">
      <w:pPr>
        <w:pStyle w:val="Textbody"/>
        <w:numPr>
          <w:ilvl w:val="0"/>
          <w:numId w:val="27"/>
        </w:numPr>
        <w:tabs>
          <w:tab w:val="left" w:pos="1134"/>
        </w:tabs>
        <w:spacing w:before="60" w:after="60" w:line="240" w:lineRule="auto"/>
        <w:ind w:left="1134" w:hanging="284"/>
        <w:jc w:val="both"/>
        <w:rPr>
          <w:rFonts w:ascii="Times New Roman" w:hAnsi="Times New Roman" w:cs="Times New Roman"/>
          <w:sz w:val="22"/>
          <w:szCs w:val="22"/>
        </w:rPr>
      </w:pPr>
      <w:r w:rsidRPr="00C4585F">
        <w:rPr>
          <w:rFonts w:ascii="Times New Roman" w:hAnsi="Times New Roman" w:cs="Times New Roman"/>
          <w:sz w:val="22"/>
          <w:szCs w:val="22"/>
        </w:rPr>
        <w:t xml:space="preserve">są wynikiem niedostępności na rynku danych materiałów i/lub urządzeń. Taki fakt Wykonawca zobowiązany jest udowodnić. Powyższy fakt musi zostać potwierdzony przez Inspektora Nadzoru na piśmie. </w:t>
      </w:r>
    </w:p>
    <w:p w:rsidR="003C2C3E" w:rsidRPr="00C4585F" w:rsidRDefault="003C2C3E" w:rsidP="003C2C3E">
      <w:pPr>
        <w:spacing w:before="60" w:after="60"/>
        <w:ind w:left="851"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5</w:t>
      </w:r>
      <w:r>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Zamawiający przewiduje możliwość dokonania zmiany zawartej umowy w</w:t>
      </w:r>
      <w:r w:rsidRPr="00C4585F">
        <w:rPr>
          <w:rFonts w:ascii="Times New Roman" w:hAnsi="Times New Roman" w:cs="Times New Roman"/>
          <w:sz w:val="22"/>
          <w:szCs w:val="22"/>
        </w:rPr>
        <w:t xml:space="preserve"> przypadku zmiany przepisów prawa lub wydania przez odpowiednie organy nowych wytycznych lub interpretacji dotyczących stosowania przepisów dotyczących ochrony  i przetwarzania danych osobowych, w szczególności w zakresie sposobu realizacji umowy. Niezależnie do powyższego na Wykonawcy ciąży obowiązek zapewnienia zarówno w okresie prowadzenia niniejszego postępowania, jak i w okresie realizacji przedmiotu umowy pełnej ochrony danych osobowych oraz zgodności z wszelkimi obecnymi oraz przyszłymi przepisami prawa dotyczącymi ochrony danych osobowych i prywatności.  </w:t>
      </w:r>
    </w:p>
    <w:p w:rsidR="003C2C3E" w:rsidRPr="00C4585F" w:rsidRDefault="003C2C3E" w:rsidP="003C2C3E">
      <w:pPr>
        <w:spacing w:before="60" w:after="60"/>
        <w:ind w:left="851"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6</w:t>
      </w:r>
      <w:r>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Zamawiający przewiduje również możliwość dokonania takich zmian postanowień zawartej umowy, jak:</w:t>
      </w:r>
    </w:p>
    <w:p w:rsidR="003C2C3E" w:rsidRPr="00C4585F" w:rsidRDefault="003C2C3E" w:rsidP="003C2C3E">
      <w:pPr>
        <w:numPr>
          <w:ilvl w:val="0"/>
          <w:numId w:val="25"/>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zmiany kluczowego personelu Wykonawcy i Zamawiającego, za uprzednią zgodą Zamawiającego wyrażoną na piśmie,</w:t>
      </w:r>
    </w:p>
    <w:p w:rsidR="003C2C3E" w:rsidRPr="00C4585F" w:rsidRDefault="003C2C3E" w:rsidP="003C2C3E">
      <w:pPr>
        <w:numPr>
          <w:ilvl w:val="0"/>
          <w:numId w:val="25"/>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zmiany Podwykonawców,</w:t>
      </w:r>
    </w:p>
    <w:p w:rsidR="003C2C3E" w:rsidRPr="00C4585F" w:rsidRDefault="003C2C3E" w:rsidP="003C2C3E">
      <w:pPr>
        <w:numPr>
          <w:ilvl w:val="0"/>
          <w:numId w:val="25"/>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przyjęcia Podwykonawców w trakcie realizacji zamówienia,</w:t>
      </w:r>
    </w:p>
    <w:p w:rsidR="003C2C3E" w:rsidRPr="00C4585F" w:rsidRDefault="003C2C3E" w:rsidP="003C2C3E">
      <w:pPr>
        <w:numPr>
          <w:ilvl w:val="0"/>
          <w:numId w:val="25"/>
        </w:numPr>
        <w:spacing w:before="60" w:after="60"/>
        <w:ind w:left="1134" w:hanging="283"/>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zmiany danych Wykonawcy, np. zmiana adresu, konta bankowego, nr Regon, osób kontaktowych, itp.</w:t>
      </w:r>
    </w:p>
    <w:p w:rsidR="003C2C3E" w:rsidRPr="00C4585F" w:rsidRDefault="003C2C3E" w:rsidP="003C2C3E">
      <w:pPr>
        <w:spacing w:before="60" w:after="60"/>
        <w:ind w:left="851"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7</w:t>
      </w:r>
      <w:r>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Wszystkie powyższe postanowienia stanowią katalog zmian, na które Zamawiający może wyrazić zgodę, ale nie stanowią jednocześnie zobowiązania Zamawiającego do wyrażenia takiej zgody.</w:t>
      </w:r>
    </w:p>
    <w:p w:rsidR="003C2C3E" w:rsidRPr="00C4585F" w:rsidRDefault="003C2C3E" w:rsidP="003C2C3E">
      <w:pPr>
        <w:spacing w:before="60" w:after="60"/>
        <w:ind w:left="851" w:hanging="284"/>
        <w:jc w:val="both"/>
        <w:rPr>
          <w:rFonts w:ascii="Times New Roman" w:hAnsi="Times New Roman" w:cs="Times New Roman"/>
          <w:sz w:val="22"/>
          <w:szCs w:val="22"/>
          <w:shd w:val="clear" w:color="auto" w:fill="FFFFFF"/>
        </w:rPr>
      </w:pPr>
      <w:r w:rsidRPr="00C4585F">
        <w:rPr>
          <w:rFonts w:ascii="Times New Roman" w:hAnsi="Times New Roman" w:cs="Times New Roman"/>
          <w:sz w:val="22"/>
          <w:szCs w:val="22"/>
          <w:shd w:val="clear" w:color="auto" w:fill="FFFFFF"/>
        </w:rPr>
        <w:t>8</w:t>
      </w:r>
      <w:r>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ab/>
      </w:r>
      <w:r w:rsidRPr="00C4585F">
        <w:rPr>
          <w:rFonts w:ascii="Times New Roman" w:hAnsi="Times New Roman" w:cs="Times New Roman"/>
          <w:sz w:val="22"/>
          <w:szCs w:val="22"/>
          <w:shd w:val="clear" w:color="auto" w:fill="FFFFFF"/>
        </w:rPr>
        <w:t>Zmiany postanowień zawartej umowy mogą nastąpić wyłącznie za zgodą Stron, wyrażoną</w:t>
      </w:r>
      <w:r>
        <w:rPr>
          <w:rFonts w:ascii="Times New Roman" w:hAnsi="Times New Roman" w:cs="Times New Roman"/>
          <w:sz w:val="22"/>
          <w:szCs w:val="22"/>
          <w:shd w:val="clear" w:color="auto" w:fill="FFFFFF"/>
        </w:rPr>
        <w:t xml:space="preserve"> </w:t>
      </w:r>
      <w:r w:rsidRPr="00C4585F">
        <w:rPr>
          <w:rFonts w:ascii="Times New Roman" w:hAnsi="Times New Roman" w:cs="Times New Roman"/>
          <w:sz w:val="22"/>
          <w:szCs w:val="22"/>
          <w:shd w:val="clear" w:color="auto" w:fill="FFFFFF"/>
        </w:rPr>
        <w:t>w formie pisemnego aneksu, pod rygorem nieważności.</w:t>
      </w:r>
      <w:bookmarkStart w:id="15" w:name="_Toc124915889"/>
    </w:p>
    <w:p w:rsidR="003C2C3E" w:rsidRPr="00C4585F" w:rsidRDefault="003C2C3E" w:rsidP="003C2C3E">
      <w:pPr>
        <w:spacing w:before="60" w:after="60"/>
        <w:jc w:val="both"/>
        <w:rPr>
          <w:rFonts w:ascii="Times New Roman" w:hAnsi="Times New Roman" w:cs="Times New Roman"/>
          <w:sz w:val="22"/>
          <w:szCs w:val="22"/>
          <w:shd w:val="clear" w:color="auto" w:fill="FFFFFF"/>
        </w:rPr>
      </w:pPr>
    </w:p>
    <w:p w:rsidR="003C2C3E" w:rsidRPr="00D41EED" w:rsidRDefault="003C2C3E" w:rsidP="003C2C3E">
      <w:pPr>
        <w:widowControl/>
        <w:pBdr>
          <w:top w:val="single" w:sz="4" w:space="0" w:color="auto"/>
          <w:left w:val="single" w:sz="4" w:space="4" w:color="auto"/>
          <w:bottom w:val="single" w:sz="4" w:space="1" w:color="auto"/>
          <w:right w:val="single" w:sz="4" w:space="4" w:color="auto"/>
        </w:pBdr>
        <w:suppressAutoHyphens w:val="0"/>
        <w:autoSpaceDE w:val="0"/>
        <w:adjustRightInd w:val="0"/>
        <w:spacing w:before="60" w:after="60"/>
        <w:textAlignment w:val="auto"/>
        <w:rPr>
          <w:rFonts w:ascii="Times New Roman" w:eastAsia="Calibri" w:hAnsi="Times New Roman" w:cs="Times New Roman"/>
          <w:b/>
          <w:bCs/>
          <w:color w:val="000000"/>
          <w:kern w:val="0"/>
          <w:sz w:val="22"/>
          <w:szCs w:val="22"/>
          <w:lang w:eastAsia="en-US" w:bidi="ar-SA"/>
        </w:rPr>
      </w:pPr>
      <w:r w:rsidRPr="00D41EED">
        <w:rPr>
          <w:rFonts w:ascii="Times New Roman" w:eastAsia="Calibri" w:hAnsi="Times New Roman" w:cs="Times New Roman"/>
          <w:b/>
          <w:bCs/>
          <w:color w:val="000000"/>
          <w:kern w:val="0"/>
          <w:sz w:val="22"/>
          <w:szCs w:val="22"/>
          <w:lang w:eastAsia="en-US" w:bidi="ar-SA"/>
        </w:rPr>
        <w:t>Rozdział 31.</w:t>
      </w:r>
      <w:bookmarkEnd w:id="15"/>
      <w:r w:rsidRPr="00D41EED">
        <w:rPr>
          <w:rFonts w:ascii="Times New Roman" w:eastAsia="Calibri" w:hAnsi="Times New Roman" w:cs="Times New Roman"/>
          <w:b/>
          <w:bCs/>
          <w:color w:val="000000"/>
          <w:kern w:val="0"/>
          <w:sz w:val="22"/>
          <w:szCs w:val="22"/>
          <w:lang w:eastAsia="en-US" w:bidi="ar-SA"/>
        </w:rPr>
        <w:t xml:space="preserve"> Wykaz załączników</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sidRPr="00C4585F">
        <w:rPr>
          <w:rFonts w:ascii="Times New Roman" w:hAnsi="Times New Roman" w:cs="Times New Roman"/>
          <w:sz w:val="22"/>
          <w:szCs w:val="22"/>
        </w:rPr>
        <w:t>załącznik nr 1</w:t>
      </w:r>
      <w:r>
        <w:rPr>
          <w:rFonts w:ascii="Times New Roman" w:hAnsi="Times New Roman" w:cs="Times New Roman"/>
          <w:sz w:val="22"/>
          <w:szCs w:val="22"/>
        </w:rPr>
        <w:tab/>
      </w:r>
      <w:r w:rsidRPr="00C4585F">
        <w:rPr>
          <w:rFonts w:ascii="Times New Roman" w:hAnsi="Times New Roman" w:cs="Times New Roman"/>
          <w:sz w:val="22"/>
          <w:szCs w:val="22"/>
        </w:rPr>
        <w:t>–</w:t>
      </w:r>
      <w:r>
        <w:rPr>
          <w:rFonts w:ascii="Times New Roman" w:hAnsi="Times New Roman" w:cs="Times New Roman"/>
          <w:sz w:val="22"/>
          <w:szCs w:val="22"/>
        </w:rPr>
        <w:tab/>
      </w:r>
      <w:r w:rsidRPr="00C4585F">
        <w:rPr>
          <w:rFonts w:ascii="Times New Roman" w:hAnsi="Times New Roman" w:cs="Times New Roman"/>
          <w:sz w:val="22"/>
          <w:szCs w:val="22"/>
        </w:rPr>
        <w:t>Formularz ofertowy,</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sidRPr="00C4585F">
        <w:rPr>
          <w:rFonts w:ascii="Times New Roman" w:hAnsi="Times New Roman" w:cs="Times New Roman"/>
          <w:sz w:val="22"/>
          <w:szCs w:val="22"/>
        </w:rPr>
        <w:t>załącznik nr 2</w:t>
      </w:r>
      <w:r>
        <w:rPr>
          <w:rFonts w:ascii="Times New Roman" w:hAnsi="Times New Roman" w:cs="Times New Roman"/>
          <w:sz w:val="22"/>
          <w:szCs w:val="22"/>
        </w:rPr>
        <w:tab/>
      </w:r>
      <w:r w:rsidRPr="00C4585F">
        <w:rPr>
          <w:rFonts w:ascii="Times New Roman" w:hAnsi="Times New Roman" w:cs="Times New Roman"/>
          <w:sz w:val="22"/>
          <w:szCs w:val="22"/>
        </w:rPr>
        <w:t>–</w:t>
      </w:r>
      <w:r>
        <w:rPr>
          <w:rFonts w:ascii="Times New Roman" w:hAnsi="Times New Roman" w:cs="Times New Roman"/>
          <w:sz w:val="22"/>
          <w:szCs w:val="22"/>
        </w:rPr>
        <w:tab/>
      </w:r>
      <w:r w:rsidRPr="00C4585F">
        <w:rPr>
          <w:rFonts w:ascii="Times New Roman" w:hAnsi="Times New Roman" w:cs="Times New Roman"/>
          <w:sz w:val="22"/>
          <w:szCs w:val="22"/>
        </w:rPr>
        <w:t>Wzór oświadczenia Wykonawcy o braku podstaw wykluczenia</w:t>
      </w:r>
      <w:r>
        <w:rPr>
          <w:rFonts w:ascii="Times New Roman" w:hAnsi="Times New Roman" w:cs="Times New Roman"/>
          <w:sz w:val="22"/>
          <w:szCs w:val="22"/>
        </w:rPr>
        <w:t xml:space="preserve"> </w:t>
      </w:r>
      <w:r w:rsidRPr="00C4585F">
        <w:rPr>
          <w:rFonts w:ascii="Times New Roman" w:hAnsi="Times New Roman" w:cs="Times New Roman"/>
          <w:sz w:val="22"/>
          <w:szCs w:val="22"/>
        </w:rPr>
        <w:t>z postępowania,</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Pr>
          <w:rFonts w:ascii="Times New Roman" w:hAnsi="Times New Roman" w:cs="Times New Roman"/>
          <w:sz w:val="22"/>
          <w:szCs w:val="22"/>
        </w:rPr>
        <w:t>załącznik nr 3</w:t>
      </w:r>
      <w:r>
        <w:rPr>
          <w:rFonts w:ascii="Times New Roman" w:hAnsi="Times New Roman" w:cs="Times New Roman"/>
          <w:sz w:val="22"/>
          <w:szCs w:val="22"/>
        </w:rPr>
        <w:tab/>
      </w:r>
      <w:r w:rsidRPr="00C4585F">
        <w:rPr>
          <w:rFonts w:ascii="Times New Roman" w:hAnsi="Times New Roman" w:cs="Times New Roman"/>
          <w:sz w:val="22"/>
          <w:szCs w:val="22"/>
        </w:rPr>
        <w:t>–</w:t>
      </w:r>
      <w:r>
        <w:rPr>
          <w:rFonts w:ascii="Times New Roman" w:hAnsi="Times New Roman" w:cs="Times New Roman"/>
          <w:sz w:val="22"/>
          <w:szCs w:val="22"/>
        </w:rPr>
        <w:tab/>
      </w:r>
      <w:r w:rsidRPr="00C4585F">
        <w:rPr>
          <w:rFonts w:ascii="Times New Roman" w:hAnsi="Times New Roman" w:cs="Times New Roman"/>
          <w:sz w:val="22"/>
          <w:szCs w:val="22"/>
        </w:rPr>
        <w:t>Wzór oświadczenia Wykonawcy dotyczącego spełnienia warunków udziału w postępowaniu,</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Pr>
          <w:rFonts w:ascii="Times New Roman" w:hAnsi="Times New Roman" w:cs="Times New Roman"/>
          <w:sz w:val="22"/>
          <w:szCs w:val="22"/>
        </w:rPr>
        <w:t>załącznik nr 4</w:t>
      </w:r>
      <w:r>
        <w:rPr>
          <w:rFonts w:ascii="Times New Roman" w:hAnsi="Times New Roman" w:cs="Times New Roman"/>
          <w:sz w:val="22"/>
          <w:szCs w:val="22"/>
        </w:rPr>
        <w:tab/>
        <w:t>–</w:t>
      </w:r>
      <w:r>
        <w:rPr>
          <w:rFonts w:ascii="Times New Roman" w:hAnsi="Times New Roman" w:cs="Times New Roman"/>
          <w:sz w:val="22"/>
          <w:szCs w:val="22"/>
        </w:rPr>
        <w:tab/>
      </w:r>
      <w:r w:rsidRPr="00C4585F">
        <w:rPr>
          <w:rFonts w:ascii="Times New Roman" w:hAnsi="Times New Roman" w:cs="Times New Roman"/>
          <w:sz w:val="22"/>
          <w:szCs w:val="22"/>
        </w:rPr>
        <w:t xml:space="preserve">Druk wykazu wykonanych robót budowlanych w okresie ostatnich 5 lat przed </w:t>
      </w:r>
      <w:r w:rsidRPr="00C4585F">
        <w:rPr>
          <w:rFonts w:ascii="Times New Roman" w:hAnsi="Times New Roman" w:cs="Times New Roman"/>
          <w:sz w:val="22"/>
          <w:szCs w:val="22"/>
        </w:rPr>
        <w:lastRenderedPageBreak/>
        <w:t>upływem składania ofert,</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sidRPr="00C4585F">
        <w:rPr>
          <w:rFonts w:ascii="Times New Roman" w:hAnsi="Times New Roman" w:cs="Times New Roman"/>
          <w:sz w:val="22"/>
          <w:szCs w:val="22"/>
        </w:rPr>
        <w:t>załącznik nr 5</w:t>
      </w:r>
      <w:r>
        <w:rPr>
          <w:rFonts w:ascii="Times New Roman" w:hAnsi="Times New Roman" w:cs="Times New Roman"/>
          <w:sz w:val="22"/>
          <w:szCs w:val="22"/>
        </w:rPr>
        <w:tab/>
      </w:r>
      <w:r w:rsidRPr="00C4585F">
        <w:rPr>
          <w:rFonts w:ascii="Times New Roman" w:hAnsi="Times New Roman" w:cs="Times New Roman"/>
          <w:sz w:val="22"/>
          <w:szCs w:val="22"/>
        </w:rPr>
        <w:t>–</w:t>
      </w:r>
      <w:r>
        <w:rPr>
          <w:rFonts w:ascii="Times New Roman" w:hAnsi="Times New Roman" w:cs="Times New Roman"/>
          <w:sz w:val="22"/>
          <w:szCs w:val="22"/>
        </w:rPr>
        <w:tab/>
      </w:r>
      <w:r w:rsidRPr="00C4585F">
        <w:rPr>
          <w:rFonts w:ascii="Times New Roman" w:hAnsi="Times New Roman" w:cs="Times New Roman"/>
          <w:sz w:val="22"/>
          <w:szCs w:val="22"/>
        </w:rPr>
        <w:t>Druk wykazu osób, które będą uczestniczyć w wykonywaniu zamówienia,</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sidRPr="00C4585F">
        <w:rPr>
          <w:rFonts w:ascii="Times New Roman" w:hAnsi="Times New Roman" w:cs="Times New Roman"/>
          <w:sz w:val="22"/>
          <w:szCs w:val="22"/>
        </w:rPr>
        <w:t>załącznik nr 6</w:t>
      </w:r>
      <w:r>
        <w:rPr>
          <w:rFonts w:ascii="Times New Roman" w:hAnsi="Times New Roman" w:cs="Times New Roman"/>
          <w:sz w:val="22"/>
          <w:szCs w:val="22"/>
        </w:rPr>
        <w:tab/>
        <w:t>–</w:t>
      </w:r>
      <w:r>
        <w:rPr>
          <w:rFonts w:ascii="Times New Roman" w:hAnsi="Times New Roman" w:cs="Times New Roman"/>
          <w:sz w:val="22"/>
          <w:szCs w:val="22"/>
        </w:rPr>
        <w:tab/>
      </w:r>
      <w:r w:rsidRPr="00C4585F">
        <w:rPr>
          <w:rFonts w:ascii="Times New Roman" w:hAnsi="Times New Roman" w:cs="Times New Roman"/>
          <w:sz w:val="22"/>
          <w:szCs w:val="22"/>
        </w:rPr>
        <w:t>Wzór umowy</w:t>
      </w:r>
      <w:r>
        <w:rPr>
          <w:rFonts w:ascii="Times New Roman" w:hAnsi="Times New Roman" w:cs="Times New Roman"/>
          <w:sz w:val="22"/>
          <w:szCs w:val="22"/>
        </w:rPr>
        <w:t>,</w:t>
      </w:r>
    </w:p>
    <w:p w:rsidR="003C2C3E" w:rsidRPr="00C4585F"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trike/>
          <w:sz w:val="22"/>
          <w:szCs w:val="22"/>
        </w:rPr>
      </w:pPr>
      <w:r w:rsidRPr="00C4585F">
        <w:rPr>
          <w:rFonts w:ascii="Times New Roman" w:hAnsi="Times New Roman" w:cs="Times New Roman"/>
          <w:sz w:val="22"/>
          <w:szCs w:val="22"/>
        </w:rPr>
        <w:t>załącznik nr 7</w:t>
      </w:r>
      <w:r>
        <w:rPr>
          <w:rFonts w:ascii="Times New Roman" w:hAnsi="Times New Roman" w:cs="Times New Roman"/>
          <w:sz w:val="22"/>
          <w:szCs w:val="22"/>
        </w:rPr>
        <w:tab/>
        <w:t>–</w:t>
      </w:r>
      <w:r>
        <w:rPr>
          <w:rFonts w:ascii="Times New Roman" w:hAnsi="Times New Roman" w:cs="Times New Roman"/>
          <w:sz w:val="22"/>
          <w:szCs w:val="22"/>
        </w:rPr>
        <w:tab/>
      </w:r>
      <w:r w:rsidRPr="00C4585F">
        <w:rPr>
          <w:rFonts w:ascii="Times New Roman" w:hAnsi="Times New Roman" w:cs="Times New Roman"/>
          <w:sz w:val="22"/>
          <w:szCs w:val="22"/>
        </w:rPr>
        <w:t>Wzór oświadczenia o przynależności lub braku przynależności do grupy kapitałowej,</w:t>
      </w:r>
    </w:p>
    <w:p w:rsidR="003C2C3E" w:rsidRPr="00E81ADC"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sidRPr="00E81ADC">
        <w:rPr>
          <w:rFonts w:ascii="Times New Roman" w:hAnsi="Times New Roman" w:cs="Times New Roman"/>
          <w:sz w:val="22"/>
          <w:szCs w:val="22"/>
        </w:rPr>
        <w:t>załącznik nr 8.1</w:t>
      </w:r>
      <w:r w:rsidRPr="00E81ADC">
        <w:rPr>
          <w:rFonts w:ascii="Times New Roman" w:hAnsi="Times New Roman" w:cs="Times New Roman"/>
          <w:sz w:val="22"/>
          <w:szCs w:val="22"/>
        </w:rPr>
        <w:tab/>
        <w:t>–</w:t>
      </w:r>
      <w:r w:rsidRPr="00E81ADC">
        <w:rPr>
          <w:rFonts w:ascii="Times New Roman" w:hAnsi="Times New Roman" w:cs="Times New Roman"/>
          <w:sz w:val="22"/>
          <w:szCs w:val="22"/>
        </w:rPr>
        <w:tab/>
        <w:t xml:space="preserve">Przedmiar robót – </w:t>
      </w:r>
      <w:r w:rsidRPr="00E81ADC">
        <w:rPr>
          <w:rFonts w:ascii="Times New Roman" w:hAnsi="Times New Roman" w:cs="Times New Roman"/>
          <w:bCs/>
          <w:sz w:val="22"/>
          <w:szCs w:val="22"/>
        </w:rPr>
        <w:t>wykonanie nawierzchni asfaltowej w Danielowie</w:t>
      </w:r>
      <w:r w:rsidRPr="00E81ADC">
        <w:rPr>
          <w:rFonts w:ascii="Times New Roman" w:hAnsi="Times New Roman" w:cs="Times New Roman"/>
          <w:sz w:val="22"/>
          <w:szCs w:val="22"/>
        </w:rPr>
        <w:t>,</w:t>
      </w:r>
    </w:p>
    <w:p w:rsidR="003C2C3E" w:rsidRPr="00E81ADC" w:rsidRDefault="003C2C3E" w:rsidP="003C2C3E">
      <w:pPr>
        <w:pStyle w:val="Standard"/>
        <w:numPr>
          <w:ilvl w:val="0"/>
          <w:numId w:val="10"/>
        </w:numPr>
        <w:tabs>
          <w:tab w:val="left" w:pos="426"/>
          <w:tab w:val="left" w:pos="2268"/>
          <w:tab w:val="left" w:pos="2552"/>
        </w:tabs>
        <w:spacing w:before="60" w:after="60"/>
        <w:ind w:left="2552" w:hanging="2552"/>
        <w:jc w:val="both"/>
        <w:rPr>
          <w:rFonts w:ascii="Times New Roman" w:hAnsi="Times New Roman" w:cs="Times New Roman"/>
          <w:sz w:val="22"/>
          <w:szCs w:val="22"/>
        </w:rPr>
      </w:pPr>
      <w:r w:rsidRPr="00E81ADC">
        <w:rPr>
          <w:rFonts w:ascii="Times New Roman" w:hAnsi="Times New Roman" w:cs="Times New Roman"/>
          <w:sz w:val="22"/>
          <w:szCs w:val="22"/>
        </w:rPr>
        <w:t>załącznik nr 8.2</w:t>
      </w:r>
      <w:r w:rsidRPr="00E81ADC">
        <w:rPr>
          <w:rFonts w:ascii="Times New Roman" w:hAnsi="Times New Roman" w:cs="Times New Roman"/>
          <w:sz w:val="22"/>
          <w:szCs w:val="22"/>
        </w:rPr>
        <w:tab/>
        <w:t>–</w:t>
      </w:r>
      <w:r w:rsidRPr="00E81ADC">
        <w:rPr>
          <w:rFonts w:ascii="Times New Roman" w:hAnsi="Times New Roman" w:cs="Times New Roman"/>
          <w:sz w:val="22"/>
          <w:szCs w:val="22"/>
        </w:rPr>
        <w:tab/>
        <w:t xml:space="preserve">Przedmiar robót – </w:t>
      </w:r>
      <w:r w:rsidRPr="00E81ADC">
        <w:rPr>
          <w:rFonts w:ascii="Times New Roman" w:hAnsi="Times New Roman" w:cs="Times New Roman"/>
          <w:bCs/>
          <w:sz w:val="22"/>
          <w:szCs w:val="22"/>
        </w:rPr>
        <w:t>wykonanie nawierzchni asfaltowej na ul. Chopina w Kamieńsku</w:t>
      </w:r>
      <w:r w:rsidRPr="00E81ADC">
        <w:rPr>
          <w:rFonts w:ascii="Times New Roman" w:eastAsia="Times New Roman" w:hAnsi="Times New Roman" w:cs="Times New Roman"/>
          <w:kern w:val="0"/>
          <w:sz w:val="22"/>
          <w:szCs w:val="22"/>
          <w:lang w:val="cs-CZ" w:bidi="ar-SA"/>
        </w:rPr>
        <w:t>,</w:t>
      </w:r>
    </w:p>
    <w:p w:rsidR="003C2C3E" w:rsidRPr="00E81ADC" w:rsidRDefault="003C2C3E" w:rsidP="003C2C3E">
      <w:pPr>
        <w:pStyle w:val="Standard"/>
        <w:numPr>
          <w:ilvl w:val="0"/>
          <w:numId w:val="10"/>
        </w:numPr>
        <w:tabs>
          <w:tab w:val="left" w:pos="426"/>
          <w:tab w:val="left" w:pos="2268"/>
          <w:tab w:val="left" w:pos="2552"/>
          <w:tab w:val="left" w:pos="4111"/>
        </w:tabs>
        <w:spacing w:before="60" w:after="60"/>
        <w:ind w:left="2552" w:hanging="2552"/>
        <w:jc w:val="both"/>
        <w:rPr>
          <w:rFonts w:ascii="Times New Roman" w:hAnsi="Times New Roman" w:cs="Times New Roman"/>
          <w:sz w:val="22"/>
          <w:szCs w:val="22"/>
        </w:rPr>
      </w:pPr>
      <w:r w:rsidRPr="00E81ADC">
        <w:rPr>
          <w:rFonts w:ascii="Times New Roman" w:hAnsi="Times New Roman" w:cs="Times New Roman"/>
          <w:sz w:val="22"/>
          <w:szCs w:val="22"/>
        </w:rPr>
        <w:t>załącznik nr 9</w:t>
      </w:r>
      <w:r w:rsidRPr="00E81ADC">
        <w:rPr>
          <w:rFonts w:ascii="Times New Roman" w:hAnsi="Times New Roman" w:cs="Times New Roman"/>
          <w:sz w:val="22"/>
          <w:szCs w:val="22"/>
        </w:rPr>
        <w:tab/>
        <w:t>–</w:t>
      </w:r>
      <w:r w:rsidRPr="00E81ADC">
        <w:rPr>
          <w:rFonts w:ascii="Times New Roman" w:hAnsi="Times New Roman" w:cs="Times New Roman"/>
          <w:sz w:val="22"/>
          <w:szCs w:val="22"/>
        </w:rPr>
        <w:tab/>
        <w:t xml:space="preserve">Specyfikacja techniczna wykonania i odbioru robót – dla części I </w:t>
      </w:r>
      <w:proofErr w:type="spellStart"/>
      <w:r w:rsidRPr="00E81ADC">
        <w:rPr>
          <w:rFonts w:ascii="Times New Roman" w:hAnsi="Times New Roman" w:cs="Times New Roman"/>
          <w:sz w:val="22"/>
          <w:szCs w:val="22"/>
        </w:rPr>
        <w:t>i</w:t>
      </w:r>
      <w:proofErr w:type="spellEnd"/>
      <w:r w:rsidRPr="00E81ADC">
        <w:rPr>
          <w:rFonts w:ascii="Times New Roman" w:hAnsi="Times New Roman" w:cs="Times New Roman"/>
          <w:sz w:val="22"/>
          <w:szCs w:val="22"/>
        </w:rPr>
        <w:t xml:space="preserve"> II,</w:t>
      </w:r>
    </w:p>
    <w:p w:rsidR="003C2C3E" w:rsidRPr="00C4585F" w:rsidRDefault="003C2C3E" w:rsidP="003C2C3E">
      <w:pPr>
        <w:pStyle w:val="Standard"/>
        <w:spacing w:before="60" w:after="60"/>
        <w:jc w:val="both"/>
        <w:rPr>
          <w:rFonts w:ascii="Times New Roman" w:hAnsi="Times New Roman" w:cs="Times New Roman"/>
          <w:bCs/>
          <w:sz w:val="22"/>
          <w:szCs w:val="22"/>
        </w:rPr>
      </w:pPr>
    </w:p>
    <w:p w:rsidR="003C2C3E" w:rsidRPr="00C4585F" w:rsidRDefault="003C2C3E" w:rsidP="003C2C3E">
      <w:pPr>
        <w:pStyle w:val="Standard"/>
        <w:spacing w:before="60" w:after="60"/>
        <w:jc w:val="both"/>
        <w:rPr>
          <w:sz w:val="22"/>
          <w:szCs w:val="22"/>
        </w:rPr>
      </w:pPr>
      <w:r w:rsidRPr="0087192E">
        <w:rPr>
          <w:rFonts w:ascii="Times New Roman" w:hAnsi="Times New Roman" w:cs="Times New Roman"/>
          <w:bCs/>
          <w:sz w:val="22"/>
          <w:szCs w:val="22"/>
        </w:rPr>
        <w:t>Kamieńsk</w:t>
      </w:r>
      <w:r w:rsidRPr="0087192E">
        <w:rPr>
          <w:rFonts w:ascii="Times New Roman" w:hAnsi="Times New Roman" w:cs="Times New Roman"/>
          <w:sz w:val="22"/>
          <w:szCs w:val="22"/>
        </w:rPr>
        <w:t xml:space="preserve">, dnia  </w:t>
      </w:r>
      <w:r w:rsidR="00065D2B" w:rsidRPr="0087192E">
        <w:rPr>
          <w:rFonts w:ascii="Times New Roman" w:hAnsi="Times New Roman" w:cs="Times New Roman"/>
          <w:sz w:val="22"/>
          <w:szCs w:val="22"/>
        </w:rPr>
        <w:t>23</w:t>
      </w:r>
      <w:r w:rsidRPr="0087192E">
        <w:rPr>
          <w:rFonts w:ascii="Times New Roman" w:hAnsi="Times New Roman" w:cs="Times New Roman"/>
          <w:sz w:val="22"/>
          <w:szCs w:val="22"/>
        </w:rPr>
        <w:t xml:space="preserve">.09.2019 r.   </w:t>
      </w:r>
      <w:r w:rsidRPr="0087192E">
        <w:rPr>
          <w:sz w:val="22"/>
          <w:szCs w:val="22"/>
        </w:rPr>
        <w:t xml:space="preserve">                                                                                     ZATWIERDZIŁ:</w:t>
      </w:r>
    </w:p>
    <w:p w:rsidR="003C2C3E" w:rsidRDefault="003C2C3E" w:rsidP="003C2C3E">
      <w:pPr>
        <w:spacing w:before="60" w:after="60"/>
        <w:jc w:val="center"/>
        <w:rPr>
          <w:rFonts w:ascii="Times New Roman" w:hAnsi="Times New Roman" w:cs="Times New Roman"/>
          <w:sz w:val="22"/>
          <w:szCs w:val="22"/>
        </w:rPr>
      </w:pPr>
    </w:p>
    <w:p w:rsidR="00065D2B" w:rsidRDefault="00065D2B" w:rsidP="003C2C3E">
      <w:pPr>
        <w:spacing w:before="60" w:after="60"/>
        <w:jc w:val="center"/>
        <w:rPr>
          <w:rFonts w:ascii="Times New Roman" w:hAnsi="Times New Roman" w:cs="Times New Roman"/>
          <w:sz w:val="22"/>
          <w:szCs w:val="22"/>
        </w:rPr>
      </w:pPr>
    </w:p>
    <w:p w:rsidR="00065D2B" w:rsidRDefault="00065D2B" w:rsidP="003C2C3E">
      <w:pPr>
        <w:spacing w:before="60" w:after="60"/>
        <w:jc w:val="center"/>
        <w:rPr>
          <w:rFonts w:ascii="Times New Roman" w:hAnsi="Times New Roman" w:cs="Times New Roman"/>
          <w:sz w:val="22"/>
          <w:szCs w:val="22"/>
        </w:rPr>
      </w:pPr>
    </w:p>
    <w:p w:rsidR="003C2C3E" w:rsidRPr="00D41EED" w:rsidRDefault="003C2C3E" w:rsidP="003C2C3E">
      <w:pPr>
        <w:spacing w:before="60" w:after="60"/>
        <w:ind w:left="5670"/>
        <w:jc w:val="center"/>
        <w:rPr>
          <w:rFonts w:ascii="Times New Roman" w:hAnsi="Times New Roman" w:cs="Times New Roman"/>
          <w:b/>
          <w:i/>
          <w:iCs/>
          <w:sz w:val="16"/>
          <w:szCs w:val="16"/>
        </w:rPr>
      </w:pPr>
      <w:r w:rsidRPr="00D41EED">
        <w:rPr>
          <w:rFonts w:ascii="Times New Roman" w:hAnsi="Times New Roman" w:cs="Times New Roman"/>
          <w:sz w:val="16"/>
          <w:szCs w:val="16"/>
        </w:rPr>
        <w:t>........................................</w:t>
      </w:r>
    </w:p>
    <w:p w:rsidR="003C2C3E" w:rsidRDefault="003C2C3E" w:rsidP="003C2C3E">
      <w:pPr>
        <w:pStyle w:val="Tekstpodstawowy21"/>
        <w:spacing w:before="60" w:after="60" w:line="240" w:lineRule="auto"/>
        <w:ind w:left="5670"/>
        <w:jc w:val="center"/>
        <w:rPr>
          <w:b/>
          <w:i/>
          <w:iCs/>
          <w:sz w:val="16"/>
          <w:szCs w:val="16"/>
        </w:rPr>
      </w:pPr>
      <w:r w:rsidRPr="00D41EED">
        <w:rPr>
          <w:b/>
          <w:i/>
          <w:iCs/>
          <w:sz w:val="16"/>
          <w:szCs w:val="16"/>
        </w:rPr>
        <w:t>(podpis)</w:t>
      </w:r>
      <w:bookmarkStart w:id="16" w:name="_GoBack"/>
      <w:bookmarkEnd w:id="0"/>
      <w:bookmarkEnd w:id="16"/>
    </w:p>
    <w:sectPr w:rsidR="003C2C3E" w:rsidSect="00E61B27">
      <w:headerReference w:type="default" r:id="rId15"/>
      <w:footerReference w:type="default" r:id="rId16"/>
      <w:pgSz w:w="11906" w:h="16838"/>
      <w:pgMar w:top="1474" w:right="851" w:bottom="1474" w:left="1418"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B27" w:rsidRDefault="00E61B27" w:rsidP="000D7F06">
      <w:r>
        <w:separator/>
      </w:r>
    </w:p>
  </w:endnote>
  <w:endnote w:type="continuationSeparator" w:id="0">
    <w:p w:rsidR="00E61B27" w:rsidRDefault="00E61B27" w:rsidP="000D7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61002A87" w:usb1="80000000" w:usb2="00000008"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27" w:rsidRPr="003C092F" w:rsidRDefault="00E61B27">
    <w:pPr>
      <w:pStyle w:val="Stopka"/>
      <w:jc w:val="right"/>
      <w:rPr>
        <w:rFonts w:ascii="Calibri Light" w:eastAsia="Times New Roman" w:hAnsi="Calibri Light" w:cs="Times New Roman"/>
        <w:sz w:val="16"/>
        <w:szCs w:val="16"/>
      </w:rPr>
    </w:pPr>
    <w:r w:rsidRPr="003C092F">
      <w:rPr>
        <w:rFonts w:ascii="Calibri Light" w:eastAsia="Times New Roman" w:hAnsi="Calibri Light" w:cs="Times New Roman"/>
        <w:sz w:val="16"/>
        <w:szCs w:val="16"/>
      </w:rPr>
      <w:t xml:space="preserve">str. </w:t>
    </w:r>
    <w:r w:rsidR="00844629" w:rsidRPr="00844629">
      <w:rPr>
        <w:rFonts w:ascii="Calibri" w:eastAsia="Times New Roman" w:hAnsi="Calibri" w:cs="Times New Roman"/>
        <w:sz w:val="16"/>
        <w:szCs w:val="16"/>
      </w:rPr>
      <w:fldChar w:fldCharType="begin"/>
    </w:r>
    <w:r w:rsidRPr="000723C3">
      <w:rPr>
        <w:sz w:val="16"/>
        <w:szCs w:val="16"/>
      </w:rPr>
      <w:instrText>PAGE    \* MERGEFORMAT</w:instrText>
    </w:r>
    <w:r w:rsidR="00844629" w:rsidRPr="00844629">
      <w:rPr>
        <w:rFonts w:ascii="Calibri" w:eastAsia="Times New Roman" w:hAnsi="Calibri" w:cs="Times New Roman"/>
        <w:sz w:val="16"/>
        <w:szCs w:val="16"/>
      </w:rPr>
      <w:fldChar w:fldCharType="separate"/>
    </w:r>
    <w:r w:rsidR="005A0873" w:rsidRPr="005A0873">
      <w:rPr>
        <w:rFonts w:ascii="Calibri Light" w:eastAsia="Times New Roman" w:hAnsi="Calibri Light" w:cs="Times New Roman"/>
        <w:noProof/>
        <w:sz w:val="16"/>
        <w:szCs w:val="16"/>
      </w:rPr>
      <w:t>6</w:t>
    </w:r>
    <w:r w:rsidR="00844629" w:rsidRPr="003C092F">
      <w:rPr>
        <w:rFonts w:ascii="Calibri Light" w:eastAsia="Times New Roman" w:hAnsi="Calibri Light" w:cs="Times New Roman"/>
        <w:sz w:val="16"/>
        <w:szCs w:val="16"/>
      </w:rPr>
      <w:fldChar w:fldCharType="end"/>
    </w:r>
  </w:p>
  <w:p w:rsidR="00E61B27" w:rsidRDefault="00E61B2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B27" w:rsidRDefault="00E61B27" w:rsidP="000D7F06">
      <w:r>
        <w:separator/>
      </w:r>
    </w:p>
  </w:footnote>
  <w:footnote w:type="continuationSeparator" w:id="0">
    <w:p w:rsidR="00E61B27" w:rsidRDefault="00E61B27" w:rsidP="000D7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27" w:rsidRPr="00F27A43" w:rsidRDefault="00E61B27" w:rsidP="00E61B27">
    <w:pPr>
      <w:pStyle w:val="Default"/>
      <w:spacing w:before="60" w:after="60"/>
      <w:rPr>
        <w:b/>
        <w:sz w:val="16"/>
        <w:szCs w:val="16"/>
      </w:rPr>
    </w:pPr>
    <w:r w:rsidRPr="00F27A43">
      <w:rPr>
        <w:sz w:val="16"/>
        <w:szCs w:val="16"/>
      </w:rPr>
      <w:t xml:space="preserve">Znak: </w:t>
    </w:r>
    <w:r w:rsidRPr="00F27A43">
      <w:rPr>
        <w:b/>
        <w:sz w:val="16"/>
        <w:szCs w:val="16"/>
      </w:rPr>
      <w:t>IOŚ.271.</w:t>
    </w:r>
    <w:r>
      <w:rPr>
        <w:b/>
        <w:sz w:val="16"/>
        <w:szCs w:val="16"/>
      </w:rPr>
      <w:t>8.2019</w:t>
    </w:r>
  </w:p>
  <w:p w:rsidR="00E61B27" w:rsidRPr="00696A92" w:rsidRDefault="00E61B27" w:rsidP="00E61B27">
    <w:pPr>
      <w:pStyle w:val="Nagwek2"/>
      <w:rPr>
        <w:rFonts w:ascii="Times New Roman" w:hAnsi="Times New Roman" w:cs="Times New Roman"/>
        <w:b w:val="0"/>
        <w:color w:val="000000"/>
        <w:sz w:val="14"/>
        <w:szCs w:val="16"/>
      </w:rPr>
    </w:pPr>
    <w:r w:rsidRPr="00696A92">
      <w:rPr>
        <w:rFonts w:ascii="Times New Roman" w:hAnsi="Times New Roman" w:cs="Times New Roman"/>
        <w:b w:val="0"/>
        <w:color w:val="000000"/>
        <w:sz w:val="14"/>
        <w:szCs w:val="16"/>
      </w:rPr>
      <w:t>SPECYFIKACJA ISTOTNYCH WARUNKÓW ZAMÓWIENIA</w:t>
    </w:r>
  </w:p>
  <w:p w:rsidR="00E61B27" w:rsidRPr="00696A92" w:rsidRDefault="00E61B27" w:rsidP="00E61B27">
    <w:pPr>
      <w:pStyle w:val="Nagwek2"/>
      <w:pBdr>
        <w:bottom w:val="single" w:sz="4" w:space="1" w:color="auto"/>
      </w:pBdr>
      <w:rPr>
        <w:rFonts w:ascii="Times New Roman" w:hAnsi="Times New Roman" w:cs="Times New Roman"/>
        <w:b w:val="0"/>
        <w:bCs w:val="0"/>
        <w:color w:val="000000"/>
        <w:sz w:val="14"/>
        <w:szCs w:val="16"/>
      </w:rPr>
    </w:pPr>
    <w:r w:rsidRPr="00696A92">
      <w:rPr>
        <w:rFonts w:ascii="Times New Roman" w:hAnsi="Times New Roman" w:cs="Times New Roman"/>
        <w:b w:val="0"/>
        <w:bCs w:val="0"/>
        <w:color w:val="000000"/>
        <w:sz w:val="14"/>
        <w:szCs w:val="16"/>
      </w:rPr>
      <w:t xml:space="preserve">na zadanie pn.: </w:t>
    </w:r>
    <w:bookmarkStart w:id="17" w:name="_Hlk509999177"/>
    <w:bookmarkStart w:id="18" w:name="_Hlk509999178"/>
    <w:bookmarkStart w:id="19" w:name="_Hlk524683472"/>
    <w:r w:rsidRPr="00696A92">
      <w:rPr>
        <w:rFonts w:ascii="Times New Roman" w:hAnsi="Times New Roman" w:cs="Times New Roman"/>
        <w:b w:val="0"/>
        <w:bCs w:val="0"/>
        <w:color w:val="000000"/>
        <w:sz w:val="14"/>
        <w:szCs w:val="16"/>
      </w:rPr>
      <w:t>„WYKONANIE NAWIERZCHNI ASFALTOWEJ W DANIELOWIE ORAZ NA UL. CHOPINA W KAMIEŃSKU Z PODZIAŁEM NA CZĘŚCI”</w:t>
    </w:r>
    <w:bookmarkEnd w:id="17"/>
    <w:bookmarkEnd w:id="18"/>
    <w:bookmarkEnd w:id="1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E2222"/>
    <w:multiLevelType w:val="hybridMultilevel"/>
    <w:tmpl w:val="8BE8EA68"/>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2B32CE"/>
    <w:multiLevelType w:val="hybridMultilevel"/>
    <w:tmpl w:val="AB58B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137148"/>
    <w:multiLevelType w:val="hybridMultilevel"/>
    <w:tmpl w:val="3B0CB9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56AE9"/>
    <w:multiLevelType w:val="hybridMultilevel"/>
    <w:tmpl w:val="6C7AD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5A4D0D"/>
    <w:multiLevelType w:val="hybridMultilevel"/>
    <w:tmpl w:val="5D68C2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nsid w:val="1B5B2DF9"/>
    <w:multiLevelType w:val="hybridMultilevel"/>
    <w:tmpl w:val="C8224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6D49B1"/>
    <w:multiLevelType w:val="multilevel"/>
    <w:tmpl w:val="86C2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E43C0A"/>
    <w:multiLevelType w:val="hybridMultilevel"/>
    <w:tmpl w:val="472855DA"/>
    <w:lvl w:ilvl="0" w:tplc="D944B23E">
      <w:start w:val="1"/>
      <w:numFmt w:val="bullet"/>
      <w:lvlText w:val="−"/>
      <w:lvlJc w:val="left"/>
      <w:pPr>
        <w:ind w:left="720"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CE0369E"/>
    <w:multiLevelType w:val="hybridMultilevel"/>
    <w:tmpl w:val="B3FC6EBE"/>
    <w:lvl w:ilvl="0" w:tplc="EF82CE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nsid w:val="34067BF1"/>
    <w:multiLevelType w:val="hybridMultilevel"/>
    <w:tmpl w:val="5DD4FBEE"/>
    <w:lvl w:ilvl="0" w:tplc="9AFC3F56">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8BD6302"/>
    <w:multiLevelType w:val="hybridMultilevel"/>
    <w:tmpl w:val="14CE7934"/>
    <w:lvl w:ilvl="0" w:tplc="04150017">
      <w:start w:val="1"/>
      <w:numFmt w:val="lowerLetter"/>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
    <w:nsid w:val="39BC1898"/>
    <w:multiLevelType w:val="hybridMultilevel"/>
    <w:tmpl w:val="8D5C9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2614153"/>
    <w:multiLevelType w:val="hybridMultilevel"/>
    <w:tmpl w:val="2506C2C0"/>
    <w:lvl w:ilvl="0" w:tplc="BF6AF1D6">
      <w:start w:val="1"/>
      <w:numFmt w:val="lowerLetter"/>
      <w:lvlText w:val="%1)"/>
      <w:lvlJc w:val="left"/>
      <w:pPr>
        <w:ind w:left="1778" w:hanging="360"/>
      </w:pPr>
      <w:rPr>
        <w:rFonts w:eastAsia="Calibri"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7">
    <w:nsid w:val="43E2791E"/>
    <w:multiLevelType w:val="hybridMultilevel"/>
    <w:tmpl w:val="C6FC60D0"/>
    <w:lvl w:ilvl="0" w:tplc="0A84E898">
      <w:start w:val="1"/>
      <w:numFmt w:val="low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F063F09"/>
    <w:multiLevelType w:val="multilevel"/>
    <w:tmpl w:val="182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61E1E"/>
    <w:multiLevelType w:val="hybridMultilevel"/>
    <w:tmpl w:val="1850F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2773E7"/>
    <w:multiLevelType w:val="multilevel"/>
    <w:tmpl w:val="9142FB7E"/>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2">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23">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4">
    <w:nsid w:val="6C862F2D"/>
    <w:multiLevelType w:val="hybridMultilevel"/>
    <w:tmpl w:val="1BC83CC0"/>
    <w:lvl w:ilvl="0" w:tplc="D944B23E">
      <w:start w:val="1"/>
      <w:numFmt w:val="bullet"/>
      <w:lvlText w:val="−"/>
      <w:lvlJc w:val="left"/>
      <w:pPr>
        <w:ind w:left="1281" w:hanging="360"/>
      </w:pPr>
      <w:rPr>
        <w:rFonts w:ascii="Times New Roman" w:hAnsi="Times New Roman" w:cs="Times New Roman" w:hint="default"/>
        <w:color w:val="auto"/>
      </w:rPr>
    </w:lvl>
    <w:lvl w:ilvl="1" w:tplc="04150003" w:tentative="1">
      <w:start w:val="1"/>
      <w:numFmt w:val="bullet"/>
      <w:lvlText w:val="o"/>
      <w:lvlJc w:val="left"/>
      <w:pPr>
        <w:ind w:left="2001" w:hanging="360"/>
      </w:pPr>
      <w:rPr>
        <w:rFonts w:ascii="Courier New" w:hAnsi="Courier New" w:cs="Courier New" w:hint="default"/>
      </w:rPr>
    </w:lvl>
    <w:lvl w:ilvl="2" w:tplc="04150005" w:tentative="1">
      <w:start w:val="1"/>
      <w:numFmt w:val="bullet"/>
      <w:lvlText w:val=""/>
      <w:lvlJc w:val="left"/>
      <w:pPr>
        <w:ind w:left="2721" w:hanging="360"/>
      </w:pPr>
      <w:rPr>
        <w:rFonts w:ascii="Wingdings" w:hAnsi="Wingdings" w:hint="default"/>
      </w:rPr>
    </w:lvl>
    <w:lvl w:ilvl="3" w:tplc="04150001" w:tentative="1">
      <w:start w:val="1"/>
      <w:numFmt w:val="bullet"/>
      <w:lvlText w:val=""/>
      <w:lvlJc w:val="left"/>
      <w:pPr>
        <w:ind w:left="3441" w:hanging="360"/>
      </w:pPr>
      <w:rPr>
        <w:rFonts w:ascii="Symbol" w:hAnsi="Symbol" w:hint="default"/>
      </w:rPr>
    </w:lvl>
    <w:lvl w:ilvl="4" w:tplc="04150003" w:tentative="1">
      <w:start w:val="1"/>
      <w:numFmt w:val="bullet"/>
      <w:lvlText w:val="o"/>
      <w:lvlJc w:val="left"/>
      <w:pPr>
        <w:ind w:left="4161" w:hanging="360"/>
      </w:pPr>
      <w:rPr>
        <w:rFonts w:ascii="Courier New" w:hAnsi="Courier New" w:cs="Courier New" w:hint="default"/>
      </w:rPr>
    </w:lvl>
    <w:lvl w:ilvl="5" w:tplc="04150005" w:tentative="1">
      <w:start w:val="1"/>
      <w:numFmt w:val="bullet"/>
      <w:lvlText w:val=""/>
      <w:lvlJc w:val="left"/>
      <w:pPr>
        <w:ind w:left="4881" w:hanging="360"/>
      </w:pPr>
      <w:rPr>
        <w:rFonts w:ascii="Wingdings" w:hAnsi="Wingdings" w:hint="default"/>
      </w:rPr>
    </w:lvl>
    <w:lvl w:ilvl="6" w:tplc="04150001" w:tentative="1">
      <w:start w:val="1"/>
      <w:numFmt w:val="bullet"/>
      <w:lvlText w:val=""/>
      <w:lvlJc w:val="left"/>
      <w:pPr>
        <w:ind w:left="5601" w:hanging="360"/>
      </w:pPr>
      <w:rPr>
        <w:rFonts w:ascii="Symbol" w:hAnsi="Symbol" w:hint="default"/>
      </w:rPr>
    </w:lvl>
    <w:lvl w:ilvl="7" w:tplc="04150003" w:tentative="1">
      <w:start w:val="1"/>
      <w:numFmt w:val="bullet"/>
      <w:lvlText w:val="o"/>
      <w:lvlJc w:val="left"/>
      <w:pPr>
        <w:ind w:left="6321" w:hanging="360"/>
      </w:pPr>
      <w:rPr>
        <w:rFonts w:ascii="Courier New" w:hAnsi="Courier New" w:cs="Courier New" w:hint="default"/>
      </w:rPr>
    </w:lvl>
    <w:lvl w:ilvl="8" w:tplc="04150005" w:tentative="1">
      <w:start w:val="1"/>
      <w:numFmt w:val="bullet"/>
      <w:lvlText w:val=""/>
      <w:lvlJc w:val="left"/>
      <w:pPr>
        <w:ind w:left="7041" w:hanging="360"/>
      </w:pPr>
      <w:rPr>
        <w:rFonts w:ascii="Wingdings" w:hAnsi="Wingdings" w:hint="default"/>
      </w:rPr>
    </w:lvl>
  </w:abstractNum>
  <w:abstractNum w:abstractNumId="25">
    <w:nsid w:val="703D1BB5"/>
    <w:multiLevelType w:val="multilevel"/>
    <w:tmpl w:val="2F58903A"/>
    <w:styleLink w:val="WWNum3"/>
    <w:lvl w:ilvl="0">
      <w:start w:val="1"/>
      <w:numFmt w:val="decimal"/>
      <w:lvlText w:val="%1)"/>
      <w:lvlJc w:val="left"/>
      <w:pPr>
        <w:ind w:left="1065"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716D2BDD"/>
    <w:multiLevelType w:val="multilevel"/>
    <w:tmpl w:val="FAA89AAA"/>
    <w:styleLink w:val="WWNum1"/>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925B4C"/>
    <w:multiLevelType w:val="hybridMultilevel"/>
    <w:tmpl w:val="8A7AC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F6236C3"/>
    <w:multiLevelType w:val="multilevel"/>
    <w:tmpl w:val="25A8FCA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20" w:hanging="360"/>
      </w:pPr>
    </w:lvl>
  </w:abstractNum>
  <w:num w:numId="1">
    <w:abstractNumId w:val="22"/>
  </w:num>
  <w:num w:numId="2">
    <w:abstractNumId w:val="28"/>
  </w:num>
  <w:num w:numId="3">
    <w:abstractNumId w:val="26"/>
  </w:num>
  <w:num w:numId="4">
    <w:abstractNumId w:val="23"/>
  </w:num>
  <w:num w:numId="5">
    <w:abstractNumId w:val="25"/>
  </w:num>
  <w:num w:numId="6">
    <w:abstractNumId w:val="15"/>
  </w:num>
  <w:num w:numId="7">
    <w:abstractNumId w:val="23"/>
    <w:lvlOverride w:ilvl="0">
      <w:startOverride w:val="1"/>
    </w:lvlOverride>
  </w:num>
  <w:num w:numId="8">
    <w:abstractNumId w:val="15"/>
    <w:lvlOverride w:ilvl="0">
      <w:startOverride w:val="1"/>
      <w:lvl w:ilvl="0">
        <w:start w:val="1"/>
        <w:numFmt w:val="decimal"/>
        <w:lvlText w:val="%1)"/>
        <w:lvlJc w:val="left"/>
        <w:pPr>
          <w:ind w:left="720" w:hanging="360"/>
        </w:pPr>
        <w:rPr>
          <w:rFonts w:cs="Arial"/>
          <w:color w:val="000000"/>
        </w:rPr>
      </w:lvl>
    </w:lvlOverride>
  </w:num>
  <w:num w:numId="9">
    <w:abstractNumId w:val="19"/>
  </w:num>
  <w:num w:numId="10">
    <w:abstractNumId w:val="20"/>
  </w:num>
  <w:num w:numId="11">
    <w:abstractNumId w:val="0"/>
  </w:num>
  <w:num w:numId="12">
    <w:abstractNumId w:val="6"/>
  </w:num>
  <w:num w:numId="13">
    <w:abstractNumId w:val="11"/>
  </w:num>
  <w:num w:numId="14">
    <w:abstractNumId w:val="13"/>
  </w:num>
  <w:num w:numId="15">
    <w:abstractNumId w:val="10"/>
  </w:num>
  <w:num w:numId="16">
    <w:abstractNumId w:val="12"/>
  </w:num>
  <w:num w:numId="17">
    <w:abstractNumId w:val="9"/>
  </w:num>
  <w:num w:numId="18">
    <w:abstractNumId w:val="1"/>
  </w:num>
  <w:num w:numId="19">
    <w:abstractNumId w:val="14"/>
  </w:num>
  <w:num w:numId="20">
    <w:abstractNumId w:val="24"/>
  </w:num>
  <w:num w:numId="21">
    <w:abstractNumId w:val="2"/>
  </w:num>
  <w:num w:numId="22">
    <w:abstractNumId w:val="27"/>
  </w:num>
  <w:num w:numId="23">
    <w:abstractNumId w:val="3"/>
  </w:num>
  <w:num w:numId="24">
    <w:abstractNumId w:val="7"/>
  </w:num>
  <w:num w:numId="25">
    <w:abstractNumId w:val="5"/>
  </w:num>
  <w:num w:numId="26">
    <w:abstractNumId w:val="21"/>
  </w:num>
  <w:num w:numId="27">
    <w:abstractNumId w:val="4"/>
  </w:num>
  <w:num w:numId="28">
    <w:abstractNumId w:val="8"/>
  </w:num>
  <w:num w:numId="29">
    <w:abstractNumId w:val="18"/>
  </w:num>
  <w:num w:numId="30">
    <w:abstractNumId w:val="16"/>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defaultTabStop w:val="708"/>
  <w:hyphenationZone w:val="425"/>
  <w:characterSpacingControl w:val="doNotCompress"/>
  <w:footnotePr>
    <w:footnote w:id="-1"/>
    <w:footnote w:id="0"/>
  </w:footnotePr>
  <w:endnotePr>
    <w:endnote w:id="-1"/>
    <w:endnote w:id="0"/>
  </w:endnotePr>
  <w:compat/>
  <w:rsids>
    <w:rsidRoot w:val="003C2C3E"/>
    <w:rsid w:val="00065D2B"/>
    <w:rsid w:val="000D7F06"/>
    <w:rsid w:val="00156CF5"/>
    <w:rsid w:val="003C2C3E"/>
    <w:rsid w:val="005A0873"/>
    <w:rsid w:val="00844629"/>
    <w:rsid w:val="0087192E"/>
    <w:rsid w:val="00987CF6"/>
    <w:rsid w:val="00E61B27"/>
    <w:rsid w:val="00F74F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C2C3E"/>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3C2C3E"/>
    <w:pPr>
      <w:keepNext/>
      <w:ind w:left="1134"/>
      <w:outlineLvl w:val="0"/>
    </w:pPr>
    <w:rPr>
      <w:rFonts w:ascii="Times New Roman" w:eastAsia="Times New Roman" w:hAnsi="Times New Roman" w:cs="Times New Roman"/>
      <w:b/>
      <w:bCs/>
      <w:sz w:val="28"/>
      <w:szCs w:val="28"/>
    </w:rPr>
  </w:style>
  <w:style w:type="paragraph" w:styleId="Nagwek9">
    <w:name w:val="heading 9"/>
    <w:basedOn w:val="Standard"/>
    <w:next w:val="Textbody"/>
    <w:link w:val="Nagwek9Znak"/>
    <w:rsid w:val="003C2C3E"/>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C2C3E"/>
    <w:rPr>
      <w:rFonts w:ascii="Times New Roman" w:eastAsia="Times New Roman" w:hAnsi="Times New Roman" w:cs="Times New Roman"/>
      <w:b/>
      <w:bCs/>
      <w:kern w:val="3"/>
      <w:sz w:val="28"/>
      <w:szCs w:val="28"/>
      <w:lang w:eastAsia="zh-CN" w:bidi="hi-IN"/>
    </w:rPr>
  </w:style>
  <w:style w:type="character" w:customStyle="1" w:styleId="Nagwek9Znak">
    <w:name w:val="Nagłówek 9 Znak"/>
    <w:basedOn w:val="Domylnaczcionkaakapitu"/>
    <w:link w:val="Nagwek9"/>
    <w:rsid w:val="003C2C3E"/>
    <w:rPr>
      <w:rFonts w:ascii="Liberation Serif" w:eastAsia="SimSun" w:hAnsi="Liberation Serif" w:cs="Arial"/>
      <w:b/>
      <w:bCs/>
      <w:kern w:val="3"/>
      <w:sz w:val="24"/>
      <w:szCs w:val="24"/>
      <w:lang w:eastAsia="zh-CN" w:bidi="hi-IN"/>
    </w:rPr>
  </w:style>
  <w:style w:type="paragraph" w:styleId="Stopka">
    <w:name w:val="footer"/>
    <w:basedOn w:val="Normalny"/>
    <w:link w:val="StopkaZnak"/>
    <w:unhideWhenUsed/>
    <w:rsid w:val="003C2C3E"/>
    <w:pPr>
      <w:tabs>
        <w:tab w:val="center" w:pos="4536"/>
        <w:tab w:val="right" w:pos="9072"/>
      </w:tabs>
    </w:pPr>
  </w:style>
  <w:style w:type="character" w:customStyle="1" w:styleId="StopkaZnak">
    <w:name w:val="Stopka Znak"/>
    <w:basedOn w:val="Domylnaczcionkaakapitu"/>
    <w:link w:val="Stopka"/>
    <w:rsid w:val="003C2C3E"/>
    <w:rPr>
      <w:rFonts w:ascii="Liberation Serif" w:eastAsia="SimSun" w:hAnsi="Liberation Serif" w:cs="Arial"/>
      <w:kern w:val="3"/>
      <w:sz w:val="24"/>
      <w:szCs w:val="24"/>
      <w:lang w:eastAsia="zh-CN" w:bidi="hi-IN"/>
    </w:rPr>
  </w:style>
  <w:style w:type="paragraph" w:customStyle="1" w:styleId="Standard">
    <w:name w:val="Standard"/>
    <w:rsid w:val="003C2C3E"/>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ekstpodstawowy">
    <w:name w:val="Body Text"/>
    <w:basedOn w:val="Normalny"/>
    <w:link w:val="TekstpodstawowyZnak"/>
    <w:uiPriority w:val="99"/>
    <w:unhideWhenUsed/>
    <w:rsid w:val="003C2C3E"/>
    <w:pPr>
      <w:spacing w:after="120"/>
    </w:pPr>
    <w:rPr>
      <w:rFonts w:cs="Mangal"/>
      <w:szCs w:val="21"/>
    </w:rPr>
  </w:style>
  <w:style w:type="character" w:customStyle="1" w:styleId="TekstpodstawowyZnak">
    <w:name w:val="Tekst podstawowy Znak"/>
    <w:basedOn w:val="Domylnaczcionkaakapitu"/>
    <w:link w:val="Tekstpodstawowy"/>
    <w:uiPriority w:val="99"/>
    <w:rsid w:val="003C2C3E"/>
    <w:rPr>
      <w:rFonts w:ascii="Liberation Serif" w:eastAsia="SimSun" w:hAnsi="Liberation Serif" w:cs="Mangal"/>
      <w:kern w:val="3"/>
      <w:sz w:val="24"/>
      <w:szCs w:val="21"/>
      <w:lang w:eastAsia="zh-CN" w:bidi="hi-IN"/>
    </w:rPr>
  </w:style>
  <w:style w:type="paragraph" w:styleId="Akapitzlist">
    <w:name w:val="List Paragraph"/>
    <w:basedOn w:val="Normalny"/>
    <w:uiPriority w:val="34"/>
    <w:qFormat/>
    <w:rsid w:val="003C2C3E"/>
    <w:pPr>
      <w:ind w:left="720"/>
      <w:contextualSpacing/>
    </w:pPr>
    <w:rPr>
      <w:rFonts w:cs="Mangal"/>
      <w:szCs w:val="21"/>
    </w:rPr>
  </w:style>
  <w:style w:type="character" w:styleId="Uwydatnienie">
    <w:name w:val="Emphasis"/>
    <w:uiPriority w:val="20"/>
    <w:qFormat/>
    <w:rsid w:val="003C2C3E"/>
    <w:rPr>
      <w:i/>
      <w:iCs/>
    </w:rPr>
  </w:style>
  <w:style w:type="paragraph" w:customStyle="1" w:styleId="Default">
    <w:name w:val="Default"/>
    <w:rsid w:val="003C2C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nhideWhenUsed/>
    <w:rsid w:val="003C2C3E"/>
    <w:pPr>
      <w:spacing w:after="120" w:line="480" w:lineRule="auto"/>
    </w:pPr>
    <w:rPr>
      <w:rFonts w:cs="Mangal"/>
      <w:szCs w:val="21"/>
    </w:rPr>
  </w:style>
  <w:style w:type="character" w:customStyle="1" w:styleId="Tekstpodstawowy2Znak">
    <w:name w:val="Tekst podstawowy 2 Znak"/>
    <w:basedOn w:val="Domylnaczcionkaakapitu"/>
    <w:link w:val="Tekstpodstawowy2"/>
    <w:rsid w:val="003C2C3E"/>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3C2C3E"/>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3C2C3E"/>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3C2C3E"/>
    <w:pPr>
      <w:numPr>
        <w:numId w:val="1"/>
      </w:numPr>
    </w:pPr>
  </w:style>
  <w:style w:type="paragraph" w:customStyle="1" w:styleId="Textbody">
    <w:name w:val="Text body"/>
    <w:basedOn w:val="Standard"/>
    <w:rsid w:val="003C2C3E"/>
    <w:pPr>
      <w:spacing w:after="140" w:line="288" w:lineRule="auto"/>
    </w:pPr>
  </w:style>
  <w:style w:type="paragraph" w:customStyle="1" w:styleId="Tekstpodstawowy21">
    <w:name w:val="Tekst podstawowy 21"/>
    <w:basedOn w:val="Standard"/>
    <w:rsid w:val="003C2C3E"/>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3C2C3E"/>
    <w:pPr>
      <w:spacing w:after="120" w:line="480" w:lineRule="auto"/>
    </w:pPr>
    <w:rPr>
      <w:rFonts w:ascii="Times New Roman" w:eastAsia="Times New Roman" w:hAnsi="Times New Roman" w:cs="Times New Roman"/>
    </w:rPr>
  </w:style>
  <w:style w:type="paragraph" w:customStyle="1" w:styleId="Nagwek2">
    <w:name w:val="Nagłówek2"/>
    <w:basedOn w:val="Standard"/>
    <w:next w:val="Podtytu"/>
    <w:rsid w:val="003C2C3E"/>
    <w:pPr>
      <w:overflowPunct w:val="0"/>
      <w:jc w:val="center"/>
    </w:pPr>
    <w:rPr>
      <w:rFonts w:ascii="Arial" w:eastAsia="Arial" w:hAnsi="Arial"/>
      <w:b/>
      <w:bCs/>
      <w:sz w:val="28"/>
      <w:szCs w:val="28"/>
    </w:rPr>
  </w:style>
  <w:style w:type="character" w:customStyle="1" w:styleId="Internetlink">
    <w:name w:val="Internet link"/>
    <w:rsid w:val="003C2C3E"/>
    <w:rPr>
      <w:color w:val="000080"/>
      <w:u w:val="single"/>
    </w:rPr>
  </w:style>
  <w:style w:type="character" w:customStyle="1" w:styleId="tekstdokbold">
    <w:name w:val="tekst dok. bold"/>
    <w:rsid w:val="003C2C3E"/>
    <w:rPr>
      <w:b/>
    </w:rPr>
  </w:style>
  <w:style w:type="paragraph" w:customStyle="1" w:styleId="Tekstpodstawowy22">
    <w:name w:val="Tekst podstawowy 22"/>
    <w:basedOn w:val="Normalny"/>
    <w:rsid w:val="003C2C3E"/>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OutlineListStyle4">
    <w:name w:val="WW_OutlineListStyle_4"/>
    <w:basedOn w:val="Bezlisty"/>
    <w:rsid w:val="003C2C3E"/>
    <w:pPr>
      <w:numPr>
        <w:numId w:val="2"/>
      </w:numPr>
    </w:pPr>
  </w:style>
  <w:style w:type="numbering" w:customStyle="1" w:styleId="WWNum1">
    <w:name w:val="WWNum1"/>
    <w:basedOn w:val="Bezlisty"/>
    <w:rsid w:val="003C2C3E"/>
    <w:pPr>
      <w:numPr>
        <w:numId w:val="3"/>
      </w:numPr>
    </w:pPr>
  </w:style>
  <w:style w:type="numbering" w:customStyle="1" w:styleId="WWNum2">
    <w:name w:val="WWNum2"/>
    <w:basedOn w:val="Bezlisty"/>
    <w:rsid w:val="003C2C3E"/>
    <w:pPr>
      <w:numPr>
        <w:numId w:val="4"/>
      </w:numPr>
    </w:pPr>
  </w:style>
  <w:style w:type="numbering" w:customStyle="1" w:styleId="WWNum3">
    <w:name w:val="WWNum3"/>
    <w:basedOn w:val="Bezlisty"/>
    <w:rsid w:val="003C2C3E"/>
    <w:pPr>
      <w:numPr>
        <w:numId w:val="5"/>
      </w:numPr>
    </w:pPr>
  </w:style>
  <w:style w:type="numbering" w:customStyle="1" w:styleId="WWNum4">
    <w:name w:val="WWNum4"/>
    <w:basedOn w:val="Bezlisty"/>
    <w:rsid w:val="003C2C3E"/>
    <w:pPr>
      <w:numPr>
        <w:numId w:val="6"/>
      </w:numPr>
    </w:pPr>
  </w:style>
  <w:style w:type="paragraph" w:styleId="Podtytu">
    <w:name w:val="Subtitle"/>
    <w:basedOn w:val="Normalny"/>
    <w:next w:val="Normalny"/>
    <w:link w:val="PodtytuZnak"/>
    <w:uiPriority w:val="11"/>
    <w:qFormat/>
    <w:rsid w:val="003C2C3E"/>
    <w:pPr>
      <w:numPr>
        <w:ilvl w:val="1"/>
      </w:numPr>
      <w:spacing w:after="160"/>
    </w:pPr>
    <w:rPr>
      <w:rFonts w:ascii="Calibri" w:eastAsia="Times New Roman" w:hAnsi="Calibri" w:cs="Mangal"/>
      <w:color w:val="5A5A5A"/>
      <w:spacing w:val="15"/>
      <w:sz w:val="20"/>
      <w:szCs w:val="20"/>
    </w:rPr>
  </w:style>
  <w:style w:type="character" w:customStyle="1" w:styleId="PodtytuZnak">
    <w:name w:val="Podtytuł Znak"/>
    <w:basedOn w:val="Domylnaczcionkaakapitu"/>
    <w:link w:val="Podtytu"/>
    <w:uiPriority w:val="11"/>
    <w:rsid w:val="003C2C3E"/>
    <w:rPr>
      <w:rFonts w:ascii="Calibri" w:eastAsia="Times New Roman" w:hAnsi="Calibri" w:cs="Mangal"/>
      <w:color w:val="5A5A5A"/>
      <w:spacing w:val="15"/>
      <w:kern w:val="3"/>
      <w:sz w:val="20"/>
      <w:szCs w:val="20"/>
      <w:lang w:eastAsia="zh-CN" w:bidi="hi-IN"/>
    </w:rPr>
  </w:style>
  <w:style w:type="paragraph" w:customStyle="1" w:styleId="Tekstpodstawowy24">
    <w:name w:val="Tekst podstawowy 24"/>
    <w:basedOn w:val="Normalny"/>
    <w:rsid w:val="003C2C3E"/>
    <w:pPr>
      <w:widowControl/>
      <w:autoSpaceDN/>
      <w:spacing w:after="120" w:line="480" w:lineRule="auto"/>
      <w:textAlignment w:val="auto"/>
    </w:pPr>
    <w:rPr>
      <w:rFonts w:ascii="Times New Roman" w:eastAsia="Times New Roman" w:hAnsi="Times New Roman" w:cs="Times New Roman"/>
      <w:kern w:val="1"/>
      <w:lang w:bidi="ar-SA"/>
    </w:rPr>
  </w:style>
  <w:style w:type="character" w:styleId="Odwoaniedokomentarza">
    <w:name w:val="annotation reference"/>
    <w:uiPriority w:val="99"/>
    <w:semiHidden/>
    <w:unhideWhenUsed/>
    <w:rsid w:val="003C2C3E"/>
    <w:rPr>
      <w:sz w:val="16"/>
      <w:szCs w:val="16"/>
    </w:rPr>
  </w:style>
  <w:style w:type="paragraph" w:styleId="Tekstkomentarza">
    <w:name w:val="annotation text"/>
    <w:basedOn w:val="Normalny"/>
    <w:link w:val="TekstkomentarzaZnak"/>
    <w:uiPriority w:val="99"/>
    <w:semiHidden/>
    <w:unhideWhenUsed/>
    <w:rsid w:val="003C2C3E"/>
    <w:rPr>
      <w:rFonts w:cs="Mangal"/>
      <w:sz w:val="20"/>
      <w:szCs w:val="18"/>
    </w:rPr>
  </w:style>
  <w:style w:type="character" w:customStyle="1" w:styleId="TekstkomentarzaZnak">
    <w:name w:val="Tekst komentarza Znak"/>
    <w:basedOn w:val="Domylnaczcionkaakapitu"/>
    <w:link w:val="Tekstkomentarza"/>
    <w:uiPriority w:val="99"/>
    <w:semiHidden/>
    <w:rsid w:val="003C2C3E"/>
    <w:rPr>
      <w:rFonts w:ascii="Liberation Serif" w:eastAsia="SimSun" w:hAnsi="Liberation Serif"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3C2C3E"/>
    <w:rPr>
      <w:b/>
      <w:bCs/>
    </w:rPr>
  </w:style>
  <w:style w:type="character" w:customStyle="1" w:styleId="TematkomentarzaZnak">
    <w:name w:val="Temat komentarza Znak"/>
    <w:basedOn w:val="TekstkomentarzaZnak"/>
    <w:link w:val="Tematkomentarza"/>
    <w:uiPriority w:val="99"/>
    <w:semiHidden/>
    <w:rsid w:val="003C2C3E"/>
    <w:rPr>
      <w:rFonts w:ascii="Liberation Serif" w:eastAsia="SimSun" w:hAnsi="Liberation Serif" w:cs="Mangal"/>
      <w:b/>
      <w:bCs/>
      <w:kern w:val="3"/>
      <w:sz w:val="20"/>
      <w:szCs w:val="18"/>
      <w:lang w:eastAsia="zh-CN" w:bidi="hi-IN"/>
    </w:rPr>
  </w:style>
  <w:style w:type="paragraph" w:styleId="Tekstdymka">
    <w:name w:val="Balloon Text"/>
    <w:basedOn w:val="Normalny"/>
    <w:link w:val="TekstdymkaZnak"/>
    <w:uiPriority w:val="99"/>
    <w:semiHidden/>
    <w:unhideWhenUsed/>
    <w:rsid w:val="003C2C3E"/>
    <w:rPr>
      <w:rFonts w:ascii="Segoe UI" w:hAnsi="Segoe UI" w:cs="Mangal"/>
      <w:sz w:val="18"/>
      <w:szCs w:val="16"/>
    </w:rPr>
  </w:style>
  <w:style w:type="character" w:customStyle="1" w:styleId="TekstdymkaZnak">
    <w:name w:val="Tekst dymka Znak"/>
    <w:basedOn w:val="Domylnaczcionkaakapitu"/>
    <w:link w:val="Tekstdymka"/>
    <w:uiPriority w:val="99"/>
    <w:semiHidden/>
    <w:rsid w:val="003C2C3E"/>
    <w:rPr>
      <w:rFonts w:ascii="Segoe UI" w:eastAsia="SimSun" w:hAnsi="Segoe UI" w:cs="Mangal"/>
      <w:kern w:val="3"/>
      <w:sz w:val="18"/>
      <w:szCs w:val="16"/>
      <w:lang w:eastAsia="zh-CN" w:bidi="hi-IN"/>
    </w:rPr>
  </w:style>
  <w:style w:type="character" w:customStyle="1" w:styleId="czeinternetowe">
    <w:name w:val="Łącze internetowe"/>
    <w:rsid w:val="003C2C3E"/>
    <w:rPr>
      <w:color w:val="0000FF"/>
      <w:u w:val="single"/>
    </w:rPr>
  </w:style>
  <w:style w:type="character" w:customStyle="1" w:styleId="apple-converted-space">
    <w:name w:val="apple-converted-space"/>
    <w:basedOn w:val="Domylnaczcionkaakapitu"/>
    <w:rsid w:val="003C2C3E"/>
  </w:style>
  <w:style w:type="paragraph" w:styleId="Nagwek">
    <w:name w:val="header"/>
    <w:basedOn w:val="Normalny"/>
    <w:link w:val="NagwekZnak"/>
    <w:uiPriority w:val="99"/>
    <w:unhideWhenUsed/>
    <w:rsid w:val="003C2C3E"/>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3C2C3E"/>
    <w:rPr>
      <w:rFonts w:ascii="Liberation Serif" w:eastAsia="SimSun" w:hAnsi="Liberation Serif" w:cs="Mangal"/>
      <w:kern w:val="3"/>
      <w:sz w:val="24"/>
      <w:szCs w:val="21"/>
      <w:lang w:eastAsia="zh-CN" w:bidi="hi-IN"/>
    </w:rPr>
  </w:style>
  <w:style w:type="character" w:styleId="Hipercze">
    <w:name w:val="Hyperlink"/>
    <w:uiPriority w:val="99"/>
    <w:unhideWhenUsed/>
    <w:rsid w:val="003C2C3E"/>
    <w:rPr>
      <w:color w:val="0563C1"/>
      <w:u w:val="single"/>
    </w:rPr>
  </w:style>
  <w:style w:type="paragraph" w:customStyle="1" w:styleId="WW-Tekstpodstawowy2">
    <w:name w:val="WW-Tekst podstawowy 2"/>
    <w:basedOn w:val="Standard"/>
    <w:rsid w:val="003C2C3E"/>
    <w:pPr>
      <w:spacing w:after="120" w:line="480" w:lineRule="auto"/>
    </w:pPr>
    <w:rPr>
      <w:rFonts w:eastAsia="Times New Roman" w:cs="Tahoma"/>
    </w:rPr>
  </w:style>
  <w:style w:type="paragraph" w:styleId="Tekstprzypisukocowego">
    <w:name w:val="endnote text"/>
    <w:basedOn w:val="Normalny"/>
    <w:link w:val="TekstprzypisukocowegoZnak"/>
    <w:uiPriority w:val="99"/>
    <w:semiHidden/>
    <w:unhideWhenUsed/>
    <w:rsid w:val="003C2C3E"/>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3C2C3E"/>
    <w:rPr>
      <w:rFonts w:ascii="Liberation Serif" w:eastAsia="SimSun" w:hAnsi="Liberation Serif" w:cs="Mangal"/>
      <w:kern w:val="3"/>
      <w:sz w:val="20"/>
      <w:szCs w:val="18"/>
      <w:lang w:eastAsia="zh-CN" w:bidi="hi-IN"/>
    </w:rPr>
  </w:style>
  <w:style w:type="character" w:styleId="Odwoanieprzypisukocowego">
    <w:name w:val="endnote reference"/>
    <w:uiPriority w:val="99"/>
    <w:semiHidden/>
    <w:unhideWhenUsed/>
    <w:rsid w:val="003C2C3E"/>
    <w:rPr>
      <w:vertAlign w:val="superscript"/>
    </w:rPr>
  </w:style>
  <w:style w:type="paragraph" w:customStyle="1" w:styleId="Tekstpodstawowywcity21">
    <w:name w:val="Tekst podstawowy wcięty 21"/>
    <w:basedOn w:val="Normalny"/>
    <w:rsid w:val="003C2C3E"/>
    <w:pPr>
      <w:widowControl/>
      <w:autoSpaceDN/>
      <w:ind w:left="360"/>
      <w:jc w:val="both"/>
      <w:textAlignment w:val="auto"/>
    </w:pPr>
    <w:rPr>
      <w:rFonts w:ascii="Times New Roman" w:eastAsia="Times New Roman" w:hAnsi="Times New Roman" w:cs="Times New Roman"/>
      <w:kern w:val="0"/>
      <w:sz w:val="28"/>
      <w:szCs w:val="20"/>
      <w:lang w:bidi="ar-SA"/>
    </w:rPr>
  </w:style>
  <w:style w:type="paragraph" w:customStyle="1" w:styleId="Zawartotabeli">
    <w:name w:val="Zawartość tabeli"/>
    <w:basedOn w:val="Normalny"/>
    <w:rsid w:val="003C2C3E"/>
    <w:pPr>
      <w:widowControl/>
      <w:suppressLineNumbers/>
      <w:autoSpaceDN/>
      <w:spacing w:after="200" w:line="276" w:lineRule="auto"/>
      <w:textAlignment w:val="auto"/>
    </w:pPr>
    <w:rPr>
      <w:rFonts w:ascii="Calibri" w:eastAsia="Calibri" w:hAnsi="Calibri" w:cs="Times New Roman"/>
      <w:kern w:val="0"/>
      <w:sz w:val="22"/>
      <w:szCs w:val="22"/>
      <w:lang w:bidi="ar-SA"/>
    </w:rPr>
  </w:style>
  <w:style w:type="character" w:styleId="Wyrnieniedelikatne">
    <w:name w:val="Subtle Emphasis"/>
    <w:uiPriority w:val="19"/>
    <w:qFormat/>
    <w:rsid w:val="003C2C3E"/>
    <w:rPr>
      <w:i/>
      <w:iCs/>
      <w:color w:val="404040"/>
    </w:rPr>
  </w:style>
  <w:style w:type="table" w:styleId="Tabela-Siatka">
    <w:name w:val="Table Grid"/>
    <w:basedOn w:val="Standardowy"/>
    <w:uiPriority w:val="59"/>
    <w:rsid w:val="003C2C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amiensk.com.pl" TargetMode="External"/><Relationship Id="rId13" Type="http://schemas.openxmlformats.org/officeDocument/2006/relationships/hyperlink" Target="http://www.bip.kamiensk.com.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kamiensk.com.pl" TargetMode="External"/><Relationship Id="rId12" Type="http://schemas.openxmlformats.org/officeDocument/2006/relationships/hyperlink" Target="http://www.bip.kamiensk.com.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kamiensk.com.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ip.kamiensk.com.pl" TargetMode="External"/><Relationship Id="rId4" Type="http://schemas.openxmlformats.org/officeDocument/2006/relationships/webSettings" Target="webSettings.xml"/><Relationship Id="rId9" Type="http://schemas.openxmlformats.org/officeDocument/2006/relationships/hyperlink" Target="http://www.bip.kamiensk.com.pl" TargetMode="External"/><Relationship Id="rId14" Type="http://schemas.openxmlformats.org/officeDocument/2006/relationships/hyperlink" Target="http://www.kamie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27</Pages>
  <Words>12373</Words>
  <Characters>74241</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radek</cp:lastModifiedBy>
  <cp:revision>4</cp:revision>
  <cp:lastPrinted>2019-09-23T11:30:00Z</cp:lastPrinted>
  <dcterms:created xsi:type="dcterms:W3CDTF">2019-09-20T13:22:00Z</dcterms:created>
  <dcterms:modified xsi:type="dcterms:W3CDTF">2019-09-23T11:44:00Z</dcterms:modified>
</cp:coreProperties>
</file>