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F3050" w14:textId="77777777" w:rsidR="006345D5" w:rsidRDefault="006345D5" w:rsidP="00A15B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B9652" w14:textId="77777777" w:rsidR="00030734" w:rsidRDefault="00030734" w:rsidP="00A15B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905CD" w14:textId="77777777" w:rsidR="009A0950" w:rsidRDefault="009A0950" w:rsidP="00A15B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96B63" w14:textId="2086A9B3" w:rsidR="00DA7E17" w:rsidRDefault="00A15B7D" w:rsidP="00A15B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B7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433D7E" w:rsidRPr="00A15B7D">
        <w:rPr>
          <w:rFonts w:ascii="Times New Roman" w:hAnsi="Times New Roman" w:cs="Times New Roman"/>
          <w:b/>
          <w:bCs/>
          <w:sz w:val="24"/>
          <w:szCs w:val="24"/>
        </w:rPr>
        <w:t xml:space="preserve">ormularz </w:t>
      </w:r>
      <w:r w:rsidR="000F30BE">
        <w:rPr>
          <w:rFonts w:ascii="Times New Roman" w:hAnsi="Times New Roman" w:cs="Times New Roman"/>
          <w:b/>
          <w:bCs/>
          <w:sz w:val="24"/>
          <w:szCs w:val="24"/>
        </w:rPr>
        <w:t xml:space="preserve">konsultacyjny  </w:t>
      </w:r>
      <w:r w:rsidR="00433D7E" w:rsidRPr="00A15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03900" w14:textId="775EDF1E" w:rsidR="00DA7E17" w:rsidRPr="00A36918" w:rsidRDefault="00136BF7" w:rsidP="00A15B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18">
        <w:rPr>
          <w:rFonts w:ascii="Times New Roman" w:hAnsi="Times New Roman" w:cs="Times New Roman"/>
          <w:sz w:val="24"/>
          <w:szCs w:val="24"/>
        </w:rPr>
        <w:t xml:space="preserve">uwagi </w:t>
      </w:r>
      <w:r w:rsidR="00433D7E" w:rsidRPr="00A36918">
        <w:rPr>
          <w:rFonts w:ascii="Times New Roman" w:hAnsi="Times New Roman" w:cs="Times New Roman"/>
          <w:sz w:val="24"/>
          <w:szCs w:val="24"/>
        </w:rPr>
        <w:t xml:space="preserve">do projektu </w:t>
      </w:r>
      <w:r w:rsidR="00031A67" w:rsidRPr="00A36918">
        <w:rPr>
          <w:rFonts w:ascii="Times New Roman" w:hAnsi="Times New Roman" w:cs="Times New Roman"/>
          <w:sz w:val="24"/>
          <w:szCs w:val="24"/>
        </w:rPr>
        <w:t>uchwały Rady</w:t>
      </w:r>
      <w:r w:rsidR="00395276" w:rsidRPr="00A36918">
        <w:rPr>
          <w:rFonts w:ascii="Times New Roman" w:hAnsi="Times New Roman" w:cs="Times New Roman"/>
          <w:sz w:val="24"/>
          <w:szCs w:val="24"/>
        </w:rPr>
        <w:t xml:space="preserve"> Miejskiej w </w:t>
      </w:r>
      <w:r w:rsidR="00A36918" w:rsidRPr="00A36918">
        <w:rPr>
          <w:rFonts w:ascii="Times New Roman" w:hAnsi="Times New Roman" w:cs="Times New Roman"/>
          <w:sz w:val="24"/>
          <w:szCs w:val="24"/>
        </w:rPr>
        <w:t>Kamieńsku</w:t>
      </w:r>
      <w:r w:rsidR="00DA7E17" w:rsidRPr="00A36918">
        <w:rPr>
          <w:rFonts w:ascii="Times New Roman" w:hAnsi="Times New Roman" w:cs="Times New Roman"/>
          <w:sz w:val="24"/>
          <w:szCs w:val="24"/>
        </w:rPr>
        <w:t xml:space="preserve"> </w:t>
      </w:r>
      <w:r w:rsidR="00031A67" w:rsidRPr="00A36918">
        <w:rPr>
          <w:rFonts w:ascii="Times New Roman" w:hAnsi="Times New Roman" w:cs="Times New Roman"/>
          <w:sz w:val="24"/>
          <w:szCs w:val="24"/>
        </w:rPr>
        <w:t xml:space="preserve">w sprawie </w:t>
      </w:r>
    </w:p>
    <w:p w14:paraId="5B5D7773" w14:textId="5A8C1F66" w:rsidR="00433D7E" w:rsidRPr="00A15B7D" w:rsidRDefault="00DA7E17" w:rsidP="00A15B7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6918">
        <w:rPr>
          <w:rFonts w:ascii="Times New Roman" w:hAnsi="Times New Roman" w:cs="Times New Roman"/>
          <w:sz w:val="24"/>
          <w:szCs w:val="24"/>
        </w:rPr>
        <w:t xml:space="preserve">określenia zasad wyznaczania składu oraz zasad działania </w:t>
      </w:r>
      <w:r w:rsidR="00031A67" w:rsidRPr="00A36918">
        <w:rPr>
          <w:rFonts w:ascii="Times New Roman" w:hAnsi="Times New Roman" w:cs="Times New Roman"/>
          <w:sz w:val="24"/>
          <w:szCs w:val="24"/>
        </w:rPr>
        <w:t>Komitetu Rewitalizacji</w:t>
      </w:r>
      <w:r w:rsidR="00A15B7D" w:rsidRPr="00A36918">
        <w:rPr>
          <w:rFonts w:ascii="Times New Roman" w:hAnsi="Times New Roman" w:cs="Times New Roman"/>
          <w:sz w:val="24"/>
          <w:szCs w:val="24"/>
        </w:rPr>
        <w:t xml:space="preserve"> </w:t>
      </w:r>
      <w:r w:rsidR="0070676E">
        <w:rPr>
          <w:rFonts w:ascii="Times New Roman" w:hAnsi="Times New Roman" w:cs="Times New Roman"/>
          <w:sz w:val="24"/>
          <w:szCs w:val="24"/>
        </w:rPr>
        <w:t>gminy</w:t>
      </w:r>
      <w:r w:rsidRPr="00A36918">
        <w:rPr>
          <w:rFonts w:ascii="Times New Roman" w:hAnsi="Times New Roman" w:cs="Times New Roman"/>
          <w:sz w:val="24"/>
          <w:szCs w:val="24"/>
        </w:rPr>
        <w:t xml:space="preserve"> </w:t>
      </w:r>
      <w:r w:rsidR="00A36918" w:rsidRPr="00A36918">
        <w:rPr>
          <w:rFonts w:ascii="Times New Roman" w:hAnsi="Times New Roman" w:cs="Times New Roman"/>
          <w:sz w:val="24"/>
          <w:szCs w:val="24"/>
        </w:rPr>
        <w:t>Kamieńsk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C58D3" w14:textId="77777777" w:rsidR="00433D7E" w:rsidRPr="00031A67" w:rsidRDefault="00433D7E" w:rsidP="00433D7E">
      <w:pPr>
        <w:rPr>
          <w:rFonts w:ascii="Times New Roman" w:hAnsi="Times New Roman" w:cs="Times New Roman"/>
        </w:rPr>
      </w:pPr>
    </w:p>
    <w:p w14:paraId="73A850F2" w14:textId="77777777" w:rsidR="00433D7E" w:rsidRPr="00031A67" w:rsidRDefault="00433D7E" w:rsidP="00433D7E">
      <w:pPr>
        <w:spacing w:after="200" w:line="276" w:lineRule="auto"/>
        <w:jc w:val="both"/>
        <w:rPr>
          <w:rFonts w:ascii="Times New Roman" w:eastAsia="Calibri" w:hAnsi="Times New Roman" w:cs="Times New Roman"/>
          <w:b/>
          <w:smallCaps/>
        </w:rPr>
      </w:pPr>
      <w:r w:rsidRPr="00031A67">
        <w:rPr>
          <w:rFonts w:ascii="Times New Roman" w:eastAsia="Calibri" w:hAnsi="Times New Roman" w:cs="Times New Roman"/>
          <w:smallCaps/>
          <w:sz w:val="20"/>
        </w:rPr>
        <w:t>Część i –</w:t>
      </w:r>
      <w:r w:rsidRPr="00031A67">
        <w:rPr>
          <w:rFonts w:ascii="Times New Roman" w:eastAsia="Calibri" w:hAnsi="Times New Roman" w:cs="Times New Roman"/>
          <w:b/>
          <w:smallCaps/>
          <w:sz w:val="20"/>
        </w:rPr>
        <w:t xml:space="preserve"> Dane osobowe</w:t>
      </w:r>
      <w:r w:rsidRPr="00031A67">
        <w:rPr>
          <w:rFonts w:ascii="Times New Roman" w:eastAsia="Calibri" w:hAnsi="Times New Roman" w:cs="Times New Roman"/>
          <w:b/>
          <w:smallCaps/>
        </w:rPr>
        <w:tab/>
      </w:r>
      <w:r w:rsidRPr="00031A67">
        <w:rPr>
          <w:rFonts w:ascii="Times New Roman" w:eastAsia="Calibri" w:hAnsi="Times New Roman" w:cs="Times New Roman"/>
          <w:b/>
          <w:smallCaps/>
        </w:rPr>
        <w:tab/>
      </w:r>
      <w:r w:rsidRPr="00031A67">
        <w:rPr>
          <w:rFonts w:ascii="Times New Roman" w:eastAsia="Calibri" w:hAnsi="Times New Roman" w:cs="Times New Roman"/>
          <w:b/>
          <w:smallCaps/>
        </w:rPr>
        <w:tab/>
      </w:r>
      <w:r w:rsidRPr="00031A67">
        <w:rPr>
          <w:rFonts w:ascii="Times New Roman" w:eastAsia="Calibri" w:hAnsi="Times New Roman" w:cs="Times New Roman"/>
          <w:b/>
          <w:smallCaps/>
        </w:rPr>
        <w:tab/>
      </w:r>
      <w:r w:rsidRPr="00031A67">
        <w:rPr>
          <w:rFonts w:ascii="Times New Roman" w:eastAsia="Calibri" w:hAnsi="Times New Roman" w:cs="Times New Roman"/>
          <w:b/>
          <w:smallCaps/>
        </w:rPr>
        <w:tab/>
      </w:r>
      <w:r w:rsidRPr="00031A67">
        <w:rPr>
          <w:rFonts w:ascii="Times New Roman" w:eastAsia="Calibri" w:hAnsi="Times New Roman" w:cs="Times New Roman"/>
          <w:smallCaps/>
        </w:rPr>
        <w:t>(</w:t>
      </w:r>
      <w:r w:rsidRPr="00031A67">
        <w:rPr>
          <w:rFonts w:ascii="Times New Roman" w:eastAsia="Calibri" w:hAnsi="Times New Roman" w:cs="Times New Roman"/>
          <w:b/>
          <w:smallCaps/>
        </w:rPr>
        <w:t xml:space="preserve">* </w:t>
      </w:r>
      <w:r w:rsidRPr="00031A67">
        <w:rPr>
          <w:rFonts w:ascii="Times New Roman" w:eastAsia="Calibri" w:hAnsi="Times New Roman" w:cs="Times New Roman"/>
          <w:smallCaps/>
        </w:rPr>
        <w:t xml:space="preserve">- </w:t>
      </w:r>
      <w:r w:rsidRPr="00031A67">
        <w:rPr>
          <w:rFonts w:ascii="Times New Roman" w:eastAsia="Calibri" w:hAnsi="Times New Roman" w:cs="Times New Roman"/>
        </w:rPr>
        <w:t>wypełnienie obowiązkowe</w:t>
      </w:r>
      <w:r w:rsidRPr="00031A67">
        <w:rPr>
          <w:rFonts w:ascii="Times New Roman" w:eastAsia="Calibri" w:hAnsi="Times New Roman" w:cs="Times New Roman"/>
          <w:smallCaps/>
        </w:rPr>
        <w:t>)</w:t>
      </w:r>
    </w:p>
    <w:p w14:paraId="1B3639E5" w14:textId="77777777" w:rsidR="00433D7E" w:rsidRPr="00031A67" w:rsidRDefault="00433D7E" w:rsidP="00433D7E">
      <w:pPr>
        <w:pBdr>
          <w:top w:val="single" w:sz="2" w:space="0" w:color="000080"/>
        </w:pBd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14:paraId="0A57C1EA" w14:textId="4A873D13" w:rsidR="00433D7E" w:rsidRPr="00136BF7" w:rsidRDefault="00433D7E" w:rsidP="00433D7E">
      <w:pPr>
        <w:spacing w:after="120" w:line="480" w:lineRule="auto"/>
        <w:rPr>
          <w:rFonts w:ascii="Times New Roman" w:eastAsia="Calibri" w:hAnsi="Times New Roman" w:cs="Times New Roman"/>
          <w:bCs/>
        </w:rPr>
      </w:pPr>
      <w:r w:rsidRPr="00136BF7">
        <w:rPr>
          <w:rFonts w:ascii="Times New Roman" w:eastAsia="Calibri" w:hAnsi="Times New Roman" w:cs="Times New Roman"/>
          <w:b/>
        </w:rPr>
        <w:t>imię i nazwisko</w:t>
      </w:r>
      <w:r w:rsidRPr="00136BF7">
        <w:rPr>
          <w:rFonts w:ascii="Times New Roman" w:eastAsia="Calibri" w:hAnsi="Times New Roman" w:cs="Times New Roman"/>
          <w:bCs/>
        </w:rPr>
        <w:t xml:space="preserve">*: </w:t>
      </w:r>
      <w:r w:rsidR="006345D5" w:rsidRPr="00136BF7">
        <w:rPr>
          <w:rFonts w:ascii="Times New Roman" w:eastAsia="Calibri" w:hAnsi="Times New Roman" w:cs="Times New Roman"/>
          <w:bCs/>
        </w:rPr>
        <w:t xml:space="preserve">   . . . . . . . . . . . . . . . . . . . . . . . . . . . . . . . . . . . . . . . . . . . . . . . . . . . . . . . . . . . . . . . . . . . . . . . . . </w:t>
      </w:r>
    </w:p>
    <w:p w14:paraId="3C70B17B" w14:textId="3C0DFE11" w:rsidR="00136BF7" w:rsidRPr="00136BF7" w:rsidRDefault="00136BF7" w:rsidP="00433D7E">
      <w:pPr>
        <w:spacing w:after="120" w:line="480" w:lineRule="auto"/>
        <w:rPr>
          <w:rFonts w:ascii="Times New Roman" w:eastAsia="Calibri" w:hAnsi="Times New Roman" w:cs="Times New Roman"/>
          <w:bCs/>
        </w:rPr>
      </w:pPr>
      <w:r w:rsidRPr="00136BF7">
        <w:rPr>
          <w:rFonts w:ascii="Times New Roman" w:eastAsia="Calibri" w:hAnsi="Times New Roman" w:cs="Times New Roman"/>
          <w:b/>
        </w:rPr>
        <w:t xml:space="preserve">adres: </w:t>
      </w:r>
      <w:r w:rsidRPr="00136BF7">
        <w:rPr>
          <w:rFonts w:ascii="Times New Roman" w:eastAsia="Calibri" w:hAnsi="Times New Roman" w:cs="Times New Roman"/>
          <w:bCs/>
        </w:rPr>
        <w:t>……………………………………</w:t>
      </w:r>
      <w:r>
        <w:rPr>
          <w:rFonts w:ascii="Times New Roman" w:eastAsia="Calibri" w:hAnsi="Times New Roman" w:cs="Times New Roman"/>
          <w:bCs/>
        </w:rPr>
        <w:t>…………………………………………………………………</w:t>
      </w:r>
      <w:r w:rsidRPr="00136BF7">
        <w:rPr>
          <w:rFonts w:ascii="Times New Roman" w:eastAsia="Calibri" w:hAnsi="Times New Roman" w:cs="Times New Roman"/>
          <w:bCs/>
        </w:rPr>
        <w:t>……..</w:t>
      </w:r>
    </w:p>
    <w:p w14:paraId="63B6D891" w14:textId="50DB5A57" w:rsidR="00433D7E" w:rsidRPr="00031A67" w:rsidRDefault="00433D7E" w:rsidP="00433D7E">
      <w:pPr>
        <w:spacing w:after="120" w:line="480" w:lineRule="auto"/>
        <w:rPr>
          <w:rFonts w:ascii="Times New Roman" w:eastAsia="Calibri" w:hAnsi="Times New Roman" w:cs="Times New Roman"/>
        </w:rPr>
      </w:pPr>
      <w:r w:rsidRPr="00031A67">
        <w:rPr>
          <w:rFonts w:ascii="Times New Roman" w:eastAsia="Calibri" w:hAnsi="Times New Roman" w:cs="Times New Roman"/>
          <w:b/>
        </w:rPr>
        <w:t>tel.*:</w:t>
      </w:r>
      <w:r w:rsidR="006345D5">
        <w:rPr>
          <w:rFonts w:ascii="Times New Roman" w:eastAsia="Calibri" w:hAnsi="Times New Roman" w:cs="Times New Roman"/>
          <w:b/>
        </w:rPr>
        <w:t xml:space="preserve">   </w:t>
      </w:r>
      <w:r w:rsidR="006345D5">
        <w:rPr>
          <w:rFonts w:ascii="Times New Roman" w:eastAsia="Calibri" w:hAnsi="Times New Roman" w:cs="Times New Roman"/>
          <w:bCs/>
        </w:rPr>
        <w:t xml:space="preserve">. . . . . . . . . . . . . . . . . . . . . . . . . . . . . </w:t>
      </w:r>
      <w:r w:rsidRPr="00031A67">
        <w:rPr>
          <w:rFonts w:ascii="Times New Roman" w:eastAsia="Calibri" w:hAnsi="Times New Roman" w:cs="Times New Roman"/>
        </w:rPr>
        <w:tab/>
      </w:r>
    </w:p>
    <w:p w14:paraId="7CE03F6C" w14:textId="5D8A6A5D" w:rsidR="006345D5" w:rsidRPr="006345D5" w:rsidRDefault="00433D7E" w:rsidP="006A75BE">
      <w:pPr>
        <w:spacing w:after="120" w:line="276" w:lineRule="auto"/>
        <w:rPr>
          <w:rFonts w:ascii="Times New Roman" w:eastAsia="Calibri" w:hAnsi="Times New Roman" w:cs="Times New Roman"/>
          <w:bCs/>
          <w:smallCaps/>
        </w:rPr>
      </w:pPr>
      <w:r w:rsidRPr="00031A67">
        <w:rPr>
          <w:rFonts w:ascii="Times New Roman" w:eastAsia="Calibri" w:hAnsi="Times New Roman" w:cs="Times New Roman"/>
        </w:rPr>
        <w:tab/>
      </w:r>
      <w:r w:rsidRPr="00031A67">
        <w:rPr>
          <w:rFonts w:ascii="Times New Roman" w:eastAsia="Calibri" w:hAnsi="Times New Roman" w:cs="Times New Roman"/>
          <w:b/>
        </w:rPr>
        <w:t>wyrażam opinię</w:t>
      </w:r>
      <w:r w:rsidR="006345D5" w:rsidRPr="00031A67">
        <w:rPr>
          <w:rFonts w:ascii="Times New Roman" w:eastAsia="Calibri" w:hAnsi="Times New Roman" w:cs="Times New Roman"/>
          <w:b/>
          <w:smallCaps/>
        </w:rPr>
        <w:t>*</w:t>
      </w:r>
      <w:r w:rsidR="006345D5">
        <w:rPr>
          <w:rFonts w:ascii="Times New Roman" w:eastAsia="Calibri" w:hAnsi="Times New Roman" w:cs="Times New Roman"/>
          <w:b/>
        </w:rPr>
        <w:t xml:space="preserve"> </w:t>
      </w:r>
      <w:r w:rsidR="006345D5" w:rsidRPr="006345D5">
        <w:rPr>
          <w:rFonts w:ascii="Times New Roman" w:eastAsia="Calibri" w:hAnsi="Times New Roman" w:cs="Times New Roman"/>
          <w:bCs/>
        </w:rPr>
        <w:t>(właściwe podkreślić)</w:t>
      </w:r>
    </w:p>
    <w:p w14:paraId="161CEBC4" w14:textId="77777777" w:rsidR="00433D7E" w:rsidRPr="00031A67" w:rsidRDefault="00433D7E" w:rsidP="00433D7E">
      <w:pPr>
        <w:spacing w:after="200" w:line="360" w:lineRule="auto"/>
        <w:rPr>
          <w:rFonts w:ascii="Times New Roman" w:eastAsia="Calibri" w:hAnsi="Times New Roman" w:cs="Times New Roman"/>
        </w:rPr>
      </w:pPr>
      <w:r w:rsidRPr="00031A67">
        <w:rPr>
          <w:rFonts w:ascii="Times New Roman" w:eastAsia="Calibri" w:hAnsi="Times New Roman" w:cs="Times New Roman"/>
        </w:rPr>
        <w:t xml:space="preserve">a) jako osoba prywatna </w:t>
      </w:r>
    </w:p>
    <w:p w14:paraId="23139E9D" w14:textId="77777777" w:rsidR="006345D5" w:rsidRDefault="00433D7E" w:rsidP="00433D7E">
      <w:pPr>
        <w:spacing w:after="200" w:line="276" w:lineRule="auto"/>
        <w:rPr>
          <w:rFonts w:ascii="Times New Roman" w:eastAsia="Calibri" w:hAnsi="Times New Roman" w:cs="Times New Roman"/>
        </w:rPr>
      </w:pPr>
      <w:r w:rsidRPr="00031A67">
        <w:rPr>
          <w:rFonts w:ascii="Times New Roman" w:eastAsia="Calibri" w:hAnsi="Times New Roman" w:cs="Times New Roman"/>
        </w:rPr>
        <w:t>b) reprezentując:</w:t>
      </w:r>
      <w:r w:rsidR="006345D5">
        <w:rPr>
          <w:rFonts w:ascii="Times New Roman" w:eastAsia="Calibri" w:hAnsi="Times New Roman" w:cs="Times New Roman"/>
        </w:rPr>
        <w:t xml:space="preserve">   . . . . . . . . . . . . . . . . . . . . . . . . . . . . . . . . . . . . . . . . . . . . . . . . . . . . . . . . . . . . . . . . . . . . . . . . . . . </w:t>
      </w:r>
    </w:p>
    <w:p w14:paraId="6E8D7EB7" w14:textId="55447A26" w:rsidR="00433D7E" w:rsidRPr="00031A67" w:rsidRDefault="006345D5" w:rsidP="0003073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. . . . . . . . . . . . . . . . . . . . . . . . . . . . . . . . . . . . . . . . . . . . . . . . . . . . . . . . . . . . . . . . . . . . . . . . . . . </w:t>
      </w:r>
      <w:r w:rsidR="00433D7E" w:rsidRPr="00031A6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</w:t>
      </w:r>
    </w:p>
    <w:p w14:paraId="45431B61" w14:textId="77777777" w:rsidR="00433D7E" w:rsidRPr="006345D5" w:rsidRDefault="00433D7E" w:rsidP="00030734">
      <w:pPr>
        <w:spacing w:after="0" w:line="240" w:lineRule="auto"/>
        <w:ind w:left="1701" w:firstLine="6"/>
        <w:jc w:val="center"/>
        <w:rPr>
          <w:rFonts w:ascii="Times New Roman" w:eastAsia="Calibri" w:hAnsi="Times New Roman" w:cs="Times New Roman"/>
          <w:iCs/>
          <w:sz w:val="18"/>
          <w:szCs w:val="18"/>
        </w:rPr>
      </w:pPr>
      <w:bookmarkStart w:id="0" w:name="_Hlk155791880"/>
      <w:r w:rsidRPr="006345D5">
        <w:rPr>
          <w:rFonts w:ascii="Times New Roman" w:eastAsia="Calibri" w:hAnsi="Times New Roman" w:cs="Times New Roman"/>
          <w:iCs/>
          <w:sz w:val="18"/>
          <w:szCs w:val="18"/>
        </w:rPr>
        <w:t>(nazwa instytucji/podmiotu)</w:t>
      </w:r>
    </w:p>
    <w:bookmarkEnd w:id="0"/>
    <w:p w14:paraId="5A737382" w14:textId="77777777" w:rsidR="006345D5" w:rsidRPr="00031A67" w:rsidRDefault="006345D5" w:rsidP="006345D5">
      <w:pPr>
        <w:spacing w:after="200" w:line="276" w:lineRule="auto"/>
        <w:ind w:left="1701" w:firstLine="6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1808E748" w14:textId="606D5608" w:rsidR="00433D7E" w:rsidRPr="00031A67" w:rsidRDefault="006A75BE" w:rsidP="00030734">
      <w:pPr>
        <w:jc w:val="both"/>
        <w:rPr>
          <w:rFonts w:ascii="Times New Roman" w:eastAsia="Calibri" w:hAnsi="Times New Roman" w:cs="Times New Roman"/>
          <w:b/>
          <w:smallCaps/>
          <w:sz w:val="20"/>
        </w:rPr>
      </w:pPr>
      <w:r>
        <w:rPr>
          <w:rFonts w:ascii="Times New Roman" w:eastAsia="Calibri" w:hAnsi="Times New Roman" w:cs="Times New Roman"/>
          <w:smallCaps/>
          <w:sz w:val="20"/>
        </w:rPr>
        <w:t>C</w:t>
      </w:r>
      <w:r w:rsidR="00433D7E" w:rsidRPr="00031A67">
        <w:rPr>
          <w:rFonts w:ascii="Times New Roman" w:eastAsia="Calibri" w:hAnsi="Times New Roman" w:cs="Times New Roman"/>
          <w:smallCaps/>
          <w:sz w:val="20"/>
        </w:rPr>
        <w:t>zęść II –</w:t>
      </w:r>
      <w:r w:rsidR="00433D7E" w:rsidRPr="00031A67">
        <w:rPr>
          <w:rFonts w:ascii="Times New Roman" w:eastAsia="Calibri" w:hAnsi="Times New Roman" w:cs="Times New Roman"/>
          <w:b/>
          <w:smallCaps/>
          <w:sz w:val="20"/>
        </w:rPr>
        <w:t xml:space="preserve"> Uwagi, Wnioski i propozycje Zmian </w:t>
      </w:r>
    </w:p>
    <w:p w14:paraId="289D81F6" w14:textId="77777777" w:rsidR="00433D7E" w:rsidRPr="00031A67" w:rsidRDefault="00433D7E" w:rsidP="00433D7E">
      <w:pPr>
        <w:spacing w:after="200" w:line="276" w:lineRule="auto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pPr w:leftFromText="141" w:rightFromText="141" w:bottomFromText="200" w:vertAnchor="text" w:horzAnchor="margin" w:tblpY="-34"/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452"/>
        <w:gridCol w:w="2693"/>
        <w:gridCol w:w="3544"/>
      </w:tblGrid>
      <w:tr w:rsidR="00433D7E" w:rsidRPr="00031A67" w14:paraId="670D215B" w14:textId="77777777" w:rsidTr="00FD0975">
        <w:trPr>
          <w:trHeight w:val="109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D8F74D0" w14:textId="77777777" w:rsidR="00433D7E" w:rsidRPr="00031A67" w:rsidRDefault="00433D7E" w:rsidP="00FD097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1A67">
              <w:rPr>
                <w:rFonts w:ascii="Times New Roman" w:eastAsia="Calibri" w:hAnsi="Times New Roman" w:cs="Times New Roman"/>
                <w:b/>
                <w:sz w:val="20"/>
              </w:rPr>
              <w:t>Lp.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3811D1D" w14:textId="79EDA498" w:rsidR="00433D7E" w:rsidRPr="00031A67" w:rsidRDefault="00433D7E" w:rsidP="00923E87">
            <w:pPr>
              <w:spacing w:after="0" w:line="276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</w:rPr>
            </w:pPr>
            <w:r w:rsidRPr="00031A67">
              <w:rPr>
                <w:rFonts w:ascii="Times New Roman" w:eastAsia="Calibri" w:hAnsi="Times New Roman" w:cs="Times New Roman"/>
                <w:b/>
                <w:sz w:val="20"/>
              </w:rPr>
              <w:t xml:space="preserve">Zapis w projekcie </w:t>
            </w:r>
            <w:r w:rsidR="00031A67">
              <w:rPr>
                <w:rFonts w:ascii="Times New Roman" w:eastAsia="Calibri" w:hAnsi="Times New Roman" w:cs="Times New Roman"/>
                <w:b/>
                <w:sz w:val="20"/>
              </w:rPr>
              <w:t>uchwały</w:t>
            </w:r>
            <w:r w:rsidRPr="00031A67">
              <w:rPr>
                <w:rFonts w:ascii="Times New Roman" w:eastAsia="Calibri" w:hAnsi="Times New Roman" w:cs="Times New Roman"/>
                <w:b/>
                <w:sz w:val="20"/>
              </w:rPr>
              <w:t>,</w:t>
            </w:r>
            <w:r w:rsidR="00FD0975">
              <w:rPr>
                <w:rFonts w:ascii="Times New Roman" w:eastAsia="Calibri" w:hAnsi="Times New Roman" w:cs="Times New Roman"/>
                <w:b/>
                <w:sz w:val="20"/>
              </w:rPr>
              <w:t xml:space="preserve"> </w:t>
            </w:r>
            <w:r w:rsidRPr="00031A67">
              <w:rPr>
                <w:rFonts w:ascii="Times New Roman" w:eastAsia="Calibri" w:hAnsi="Times New Roman" w:cs="Times New Roman"/>
                <w:sz w:val="20"/>
              </w:rPr>
              <w:t>do którego zgłaszane są uwagi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B46BB4D" w14:textId="77777777" w:rsidR="00433D7E" w:rsidRPr="00031A67" w:rsidRDefault="00433D7E" w:rsidP="00FD097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1A67">
              <w:rPr>
                <w:rFonts w:ascii="Times New Roman" w:eastAsia="Calibri" w:hAnsi="Times New Roman" w:cs="Times New Roman"/>
                <w:b/>
                <w:sz w:val="20"/>
              </w:rPr>
              <w:t>Sugerowana zmiana</w:t>
            </w:r>
            <w:r w:rsidRPr="00031A67">
              <w:rPr>
                <w:rFonts w:ascii="Times New Roman" w:eastAsia="Calibri" w:hAnsi="Times New Roman" w:cs="Times New Roman"/>
                <w:sz w:val="20"/>
              </w:rPr>
              <w:t xml:space="preserve"> (konkretna propozycja nowego brzmienia zapisu)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8C43AC" w14:textId="77777777" w:rsidR="00433D7E" w:rsidRPr="00031A67" w:rsidRDefault="00433D7E" w:rsidP="00FD097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31A67">
              <w:rPr>
                <w:rFonts w:ascii="Times New Roman" w:eastAsia="Calibri" w:hAnsi="Times New Roman" w:cs="Times New Roman"/>
                <w:b/>
                <w:sz w:val="20"/>
              </w:rPr>
              <w:t>Uzasadnienie</w:t>
            </w:r>
          </w:p>
        </w:tc>
      </w:tr>
      <w:tr w:rsidR="00433D7E" w:rsidRPr="00031A67" w14:paraId="31B9D22B" w14:textId="77777777" w:rsidTr="00923E87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59445" w14:textId="77777777" w:rsidR="00433D7E" w:rsidRPr="00031A67" w:rsidRDefault="00433D7E" w:rsidP="00433D7E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10B5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724BAA1F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7C0D5349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11626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88BF" w14:textId="77777777" w:rsidR="00433D7E" w:rsidRPr="00031A67" w:rsidRDefault="00433D7E" w:rsidP="00923E87">
            <w:pPr>
              <w:spacing w:after="200" w:line="276" w:lineRule="auto"/>
              <w:ind w:right="34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33D7E" w:rsidRPr="00031A67" w14:paraId="3FA664D6" w14:textId="77777777" w:rsidTr="00923E87">
        <w:trPr>
          <w:trHeight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79BD" w14:textId="77777777" w:rsidR="00433D7E" w:rsidRPr="00031A67" w:rsidRDefault="00433D7E" w:rsidP="00433D7E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1164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4AA6F8FA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5EF98781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47DE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DE9F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33D7E" w:rsidRPr="00031A67" w14:paraId="2E9600AF" w14:textId="77777777" w:rsidTr="00923E87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2EDF" w14:textId="77777777" w:rsidR="00433D7E" w:rsidRPr="00031A67" w:rsidRDefault="00433D7E" w:rsidP="00433D7E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05A5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1C3B3C52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568EF8F2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4603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C2B8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33D7E" w:rsidRPr="00031A67" w14:paraId="1EB6FC55" w14:textId="77777777" w:rsidTr="00923E87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0C5F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31A67"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86757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09E9F99D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14:paraId="7019B98C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34EF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7F15" w14:textId="77777777" w:rsidR="00433D7E" w:rsidRPr="00031A67" w:rsidRDefault="00433D7E" w:rsidP="00923E87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147BD54B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7017F3CB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6A2AA4BB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3D391E44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7B6593DD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602EA312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4FF1183B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54ACFAD3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4DCC6F2A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1E12DC15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79E9CFF5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229E1D0F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34F55AD0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5F4CEED7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5F71DB36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71407DEC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75141001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0B103930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16D40F05" w14:textId="77777777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282BCDB3" w14:textId="77777777" w:rsidR="006A75BE" w:rsidRDefault="006A75BE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5F959137" w14:textId="77777777" w:rsidR="00F274D6" w:rsidRDefault="00F274D6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196C0AC2" w14:textId="16CD5DD6" w:rsidR="00B16D5B" w:rsidRDefault="00B16D5B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Ponadto oświadczam, że zapoznałem/łam się z treścią klauzuli informacyjnej znajdującej się poniżej</w:t>
      </w:r>
    </w:p>
    <w:p w14:paraId="2C6AC3D5" w14:textId="77777777" w:rsidR="00843CEF" w:rsidRDefault="00843CEF" w:rsidP="00B16D5B">
      <w:pPr>
        <w:pStyle w:val="Tekstpodstawowywcity"/>
        <w:spacing w:before="60" w:line="276" w:lineRule="auto"/>
        <w:ind w:firstLine="0"/>
        <w:rPr>
          <w:sz w:val="24"/>
          <w:szCs w:val="24"/>
        </w:rPr>
      </w:pPr>
    </w:p>
    <w:p w14:paraId="554A9A5F" w14:textId="77777777" w:rsidR="00843CEF" w:rsidRDefault="00843CEF" w:rsidP="00843C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Klauzula informacyjna o przetwarzaniu danych osobowych</w:t>
      </w:r>
    </w:p>
    <w:p w14:paraId="2A11171D" w14:textId="0BBA69E6" w:rsidR="00843CEF" w:rsidRPr="00D51ACD" w:rsidRDefault="00843CEF" w:rsidP="00843C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51ACD">
        <w:rPr>
          <w:rFonts w:ascii="Times New Roman" w:eastAsia="Times New Roman" w:hAnsi="Times New Roman" w:cs="Times New Roman"/>
          <w:lang w:eastAsia="pl-PL"/>
        </w:rPr>
        <w:t xml:space="preserve">dotyczy konsultacji społecznych projektu uchwały Rady Miejskiej w </w:t>
      </w:r>
      <w:r w:rsidR="00A36918" w:rsidRPr="00D51ACD">
        <w:rPr>
          <w:rFonts w:ascii="Times New Roman" w:eastAsia="Times New Roman" w:hAnsi="Times New Roman" w:cs="Times New Roman"/>
          <w:lang w:eastAsia="pl-PL"/>
        </w:rPr>
        <w:t>Kamieńsku</w:t>
      </w:r>
      <w:r w:rsidRPr="00D51ACD">
        <w:rPr>
          <w:rFonts w:ascii="Times New Roman" w:eastAsia="Times New Roman" w:hAnsi="Times New Roman" w:cs="Times New Roman"/>
          <w:lang w:eastAsia="pl-PL"/>
        </w:rPr>
        <w:t xml:space="preserve"> w sprawie </w:t>
      </w:r>
    </w:p>
    <w:p w14:paraId="6CB07CE3" w14:textId="21C31E9A" w:rsidR="00843CEF" w:rsidRPr="00D51ACD" w:rsidRDefault="00843CEF" w:rsidP="00843C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51ACD">
        <w:rPr>
          <w:rFonts w:ascii="Times New Roman" w:eastAsia="Times New Roman" w:hAnsi="Times New Roman" w:cs="Times New Roman"/>
          <w:lang w:eastAsia="pl-PL"/>
        </w:rPr>
        <w:t xml:space="preserve">określenia zasad wyznaczania składu oraz zasad działania Komitetu Rewitalizacji </w:t>
      </w:r>
      <w:r w:rsidR="0070676E">
        <w:rPr>
          <w:rFonts w:ascii="Times New Roman" w:eastAsia="Times New Roman" w:hAnsi="Times New Roman" w:cs="Times New Roman"/>
          <w:lang w:eastAsia="pl-PL"/>
        </w:rPr>
        <w:t>gminy</w:t>
      </w:r>
      <w:r w:rsidRPr="00D51ACD">
        <w:rPr>
          <w:rFonts w:ascii="Times New Roman" w:eastAsia="Times New Roman" w:hAnsi="Times New Roman" w:cs="Times New Roman"/>
          <w:lang w:eastAsia="pl-PL"/>
        </w:rPr>
        <w:t xml:space="preserve"> </w:t>
      </w:r>
      <w:r w:rsidR="00A36918" w:rsidRPr="00D51ACD">
        <w:rPr>
          <w:rFonts w:ascii="Times New Roman" w:eastAsia="Times New Roman" w:hAnsi="Times New Roman" w:cs="Times New Roman"/>
          <w:lang w:eastAsia="pl-PL"/>
        </w:rPr>
        <w:t>Kamieńsk</w:t>
      </w:r>
    </w:p>
    <w:p w14:paraId="1D589870" w14:textId="77777777" w:rsidR="00CE2369" w:rsidRPr="00D51ACD" w:rsidRDefault="00CE2369" w:rsidP="00CE2369">
      <w:pPr>
        <w:pStyle w:val="Bezodstpw"/>
        <w:spacing w:line="360" w:lineRule="auto"/>
        <w:jc w:val="both"/>
        <w:rPr>
          <w:sz w:val="20"/>
          <w:szCs w:val="20"/>
        </w:rPr>
      </w:pPr>
    </w:p>
    <w:p w14:paraId="7E912997" w14:textId="7F4FA76F" w:rsidR="00CE2369" w:rsidRPr="00D51ACD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D51ACD">
        <w:rPr>
          <w:sz w:val="18"/>
          <w:szCs w:val="18"/>
        </w:rPr>
        <w:t xml:space="preserve">Zgodnie z art. 13 ust. 1 i 2 rozporządzenia Parlamentu Europejskiego i Rady (UE) 2016/679 z dnia 27 kwietnia 2016 r. </w:t>
      </w:r>
      <w:r w:rsidR="00347760">
        <w:rPr>
          <w:sz w:val="18"/>
          <w:szCs w:val="18"/>
        </w:rPr>
        <w:t xml:space="preserve">                       </w:t>
      </w:r>
      <w:r w:rsidRPr="00D51ACD">
        <w:rPr>
          <w:sz w:val="18"/>
          <w:szCs w:val="18"/>
        </w:rPr>
        <w:t xml:space="preserve">w sprawie ochrony osób fizycznych w związku z przetwarzaniem danych osobowych i w sprawie swobodnego przepływu takich danych oraz uchylenia dyrektywy 95/46/WE (ogólne rozporządzenie o ochronie danych) (Dz Urz. UE L 119 </w:t>
      </w:r>
      <w:r w:rsidR="00347760">
        <w:rPr>
          <w:sz w:val="18"/>
          <w:szCs w:val="18"/>
        </w:rPr>
        <w:t xml:space="preserve">                                </w:t>
      </w:r>
      <w:r w:rsidRPr="00D51ACD">
        <w:rPr>
          <w:sz w:val="18"/>
          <w:szCs w:val="18"/>
        </w:rPr>
        <w:t xml:space="preserve">z 04.05.2016, str. 1), dalej "RODO", informujemy, że: </w:t>
      </w:r>
    </w:p>
    <w:p w14:paraId="658E495C" w14:textId="1C8DEE17" w:rsidR="00D51ACD" w:rsidRPr="00347760" w:rsidRDefault="00D51ACD" w:rsidP="00D51ACD">
      <w:pPr>
        <w:pStyle w:val="Bezodstpw"/>
        <w:spacing w:line="360" w:lineRule="auto"/>
        <w:jc w:val="both"/>
        <w:rPr>
          <w:sz w:val="18"/>
          <w:szCs w:val="18"/>
        </w:rPr>
      </w:pPr>
      <w:r w:rsidRPr="00D51ACD">
        <w:rPr>
          <w:sz w:val="18"/>
          <w:szCs w:val="18"/>
        </w:rPr>
        <w:t xml:space="preserve">1. Administratorem Pana/Pani danych osobowych przetwarzanych przez </w:t>
      </w:r>
      <w:r w:rsidRPr="00347760">
        <w:rPr>
          <w:sz w:val="18"/>
          <w:szCs w:val="18"/>
        </w:rPr>
        <w:t xml:space="preserve">Gminę Kamieńsk jest Burmistrz Kamieńska </w:t>
      </w:r>
      <w:r w:rsidR="00347760">
        <w:rPr>
          <w:sz w:val="18"/>
          <w:szCs w:val="18"/>
        </w:rPr>
        <w:t xml:space="preserve">                         </w:t>
      </w:r>
      <w:r w:rsidRPr="00347760">
        <w:rPr>
          <w:sz w:val="18"/>
          <w:szCs w:val="18"/>
        </w:rPr>
        <w:t>z siedzibą w Urzędzie Miejskim w Kamieńsku: ul. Wieluńska 50, 97-360 Kamieńsk, tel.  44 6817123 e-mail</w:t>
      </w:r>
      <w:r w:rsidR="00347760">
        <w:t xml:space="preserve">: </w:t>
      </w:r>
      <w:hyperlink r:id="rId8" w:history="1">
        <w:r w:rsidR="00347760" w:rsidRPr="00347760">
          <w:rPr>
            <w:rStyle w:val="Hipercze"/>
            <w:sz w:val="18"/>
            <w:szCs w:val="18"/>
          </w:rPr>
          <w:t>um@kamiensk.pl</w:t>
        </w:r>
      </w:hyperlink>
      <w:r w:rsidR="00347760">
        <w:t xml:space="preserve"> </w:t>
      </w:r>
      <w:r w:rsidR="00347760">
        <w:rPr>
          <w:rStyle w:val="Hipercze"/>
          <w:color w:val="auto"/>
          <w:sz w:val="18"/>
          <w:szCs w:val="18"/>
          <w:u w:val="none"/>
        </w:rPr>
        <w:t xml:space="preserve">  </w:t>
      </w:r>
    </w:p>
    <w:p w14:paraId="1EA12D95" w14:textId="4715A6F4" w:rsidR="00D51ACD" w:rsidRPr="00D51ACD" w:rsidRDefault="00D51ACD" w:rsidP="00D51ACD">
      <w:pPr>
        <w:pStyle w:val="Bezodstpw"/>
        <w:spacing w:line="360" w:lineRule="auto"/>
        <w:jc w:val="both"/>
        <w:rPr>
          <w:sz w:val="18"/>
          <w:szCs w:val="18"/>
        </w:rPr>
      </w:pPr>
      <w:r w:rsidRPr="00347760">
        <w:rPr>
          <w:sz w:val="18"/>
          <w:szCs w:val="18"/>
        </w:rPr>
        <w:t>2.  Inspektorem ochrony danych w Urzędzie Miejskim w Kamieńsku jest Pan Tomasz Jaf</w:t>
      </w:r>
      <w:r w:rsidR="00347760" w:rsidRPr="00347760">
        <w:rPr>
          <w:sz w:val="18"/>
          <w:szCs w:val="18"/>
        </w:rPr>
        <w:t>ra</w:t>
      </w:r>
      <w:r w:rsidRPr="00347760">
        <w:rPr>
          <w:sz w:val="18"/>
          <w:szCs w:val="18"/>
        </w:rPr>
        <w:t xml:space="preserve"> z którym można kontaktować się elektronicznie email: </w:t>
      </w:r>
      <w:hyperlink r:id="rId9" w:history="1">
        <w:r w:rsidR="00347760" w:rsidRPr="009866AC">
          <w:rPr>
            <w:rStyle w:val="Hipercze"/>
            <w:sz w:val="18"/>
            <w:szCs w:val="18"/>
          </w:rPr>
          <w:t>rodo@kamiensk.pl</w:t>
        </w:r>
      </w:hyperlink>
      <w:r w:rsidR="00347760">
        <w:rPr>
          <w:sz w:val="18"/>
          <w:szCs w:val="18"/>
        </w:rPr>
        <w:t xml:space="preserve"> </w:t>
      </w:r>
      <w:r w:rsidRPr="00347760">
        <w:rPr>
          <w:sz w:val="18"/>
          <w:szCs w:val="18"/>
        </w:rPr>
        <w:t>lub telefonicznie : 44 681 71 23, 44 681 75 59, fax 44 681 71 53. Adres do korespondencji: Urząd Miejski, 97-360 Kamieńsk, ul. Wieluńska</w:t>
      </w:r>
      <w:r w:rsidRPr="00D51ACD">
        <w:rPr>
          <w:sz w:val="18"/>
          <w:szCs w:val="18"/>
        </w:rPr>
        <w:t xml:space="preserve"> </w:t>
      </w:r>
    </w:p>
    <w:p w14:paraId="123B54E9" w14:textId="0267551D" w:rsidR="00CE2369" w:rsidRPr="00CE2369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D51ACD">
        <w:rPr>
          <w:sz w:val="18"/>
          <w:szCs w:val="18"/>
        </w:rPr>
        <w:t xml:space="preserve">3. Pana/Pani dane osobowe przetwarzane będą na podstawie art. 6 ust. 1 lit. c) Rozporządzenia Parlamentu Europejskiego i Rady (UE) 2016/679 z dnia 27 kwietnia 2016 r. w sprawie ochrony osób fizycznych w związku z przetwarzaniem danych osobowych </w:t>
      </w:r>
      <w:r w:rsidRPr="00D51ACD">
        <w:rPr>
          <w:rFonts w:eastAsia="Courier New"/>
          <w:sz w:val="18"/>
          <w:szCs w:val="18"/>
        </w:rPr>
        <w:t xml:space="preserve">i </w:t>
      </w:r>
      <w:r w:rsidRPr="00D51ACD">
        <w:rPr>
          <w:sz w:val="18"/>
          <w:szCs w:val="18"/>
        </w:rPr>
        <w:t xml:space="preserve">w sprawie swobodnego przepływu takich danych oraz uchylenia dyrektywy 95/46/WE (RODO) - w celu wykonania zadań realizowanych w interesie publicznym lub </w:t>
      </w:r>
      <w:r w:rsidRPr="00D51ACD">
        <w:rPr>
          <w:rFonts w:eastAsia="Courier New"/>
          <w:sz w:val="18"/>
          <w:szCs w:val="18"/>
        </w:rPr>
        <w:t xml:space="preserve">W </w:t>
      </w:r>
      <w:r w:rsidRPr="00D51ACD">
        <w:rPr>
          <w:sz w:val="18"/>
          <w:szCs w:val="18"/>
        </w:rPr>
        <w:t xml:space="preserve">ramach sprawowania władzy publicznej powierzonej administratorowi - w związku z przepisami art. 6 </w:t>
      </w:r>
      <w:r w:rsidRPr="00D51ACD">
        <w:rPr>
          <w:rFonts w:eastAsia="Courier New"/>
          <w:sz w:val="18"/>
          <w:szCs w:val="18"/>
        </w:rPr>
        <w:t xml:space="preserve">a </w:t>
      </w:r>
      <w:r w:rsidRPr="00D51ACD">
        <w:rPr>
          <w:sz w:val="18"/>
          <w:szCs w:val="18"/>
        </w:rPr>
        <w:t xml:space="preserve">i art. 7 ustawy z dnia 9 października 2015 </w:t>
      </w:r>
      <w:r w:rsidRPr="00D51ACD">
        <w:rPr>
          <w:rFonts w:eastAsia="Courier New"/>
          <w:sz w:val="18"/>
          <w:szCs w:val="18"/>
        </w:rPr>
        <w:t xml:space="preserve">r </w:t>
      </w:r>
      <w:r w:rsidRPr="00D51ACD">
        <w:rPr>
          <w:sz w:val="18"/>
          <w:szCs w:val="18"/>
        </w:rPr>
        <w:t xml:space="preserve">o rewitalizacji w celach związanych z naborem, a następnie pracami Komitetu Rewitalizacji przez Urząd Miejski w </w:t>
      </w:r>
      <w:r w:rsidR="00D51ACD" w:rsidRPr="00D51ACD">
        <w:rPr>
          <w:sz w:val="18"/>
          <w:szCs w:val="18"/>
        </w:rPr>
        <w:t>Kamieńsku</w:t>
      </w:r>
      <w:r w:rsidRPr="00D51ACD">
        <w:rPr>
          <w:sz w:val="18"/>
          <w:szCs w:val="18"/>
        </w:rPr>
        <w:t>. Dane osobowe przetwarzane będą na podstawie udzielonej zgody na przetwarzanie oraz ustawy o rewitalizacji.</w:t>
      </w:r>
      <w:r w:rsidRPr="00CE2369">
        <w:rPr>
          <w:sz w:val="18"/>
          <w:szCs w:val="18"/>
        </w:rPr>
        <w:t xml:space="preserve"> </w:t>
      </w:r>
    </w:p>
    <w:p w14:paraId="0935330F" w14:textId="77777777" w:rsidR="00CE2369" w:rsidRPr="00CE2369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CE2369">
        <w:rPr>
          <w:rFonts w:eastAsia="Courier New"/>
          <w:sz w:val="18"/>
          <w:szCs w:val="18"/>
        </w:rPr>
        <w:t xml:space="preserve">4. </w:t>
      </w:r>
      <w:r w:rsidRPr="00CE2369">
        <w:rPr>
          <w:sz w:val="18"/>
          <w:szCs w:val="18"/>
        </w:rPr>
        <w:t xml:space="preserve">Pana/Pani dane osobowe będą przetwarzane przez upoważnionych pracowników Administratora danych osobowych. </w:t>
      </w:r>
    </w:p>
    <w:p w14:paraId="58F473B4" w14:textId="77777777" w:rsidR="00CE2369" w:rsidRPr="00CE2369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CE2369">
        <w:rPr>
          <w:rFonts w:eastAsia="Courier New"/>
          <w:sz w:val="18"/>
          <w:szCs w:val="18"/>
        </w:rPr>
        <w:t xml:space="preserve">5. </w:t>
      </w:r>
      <w:r w:rsidRPr="00CE2369">
        <w:rPr>
          <w:sz w:val="18"/>
          <w:szCs w:val="18"/>
        </w:rPr>
        <w:t xml:space="preserve">Dane osobowe nie będą przekazywane do państwa trzeciego lub organizacji międzynarodowej. </w:t>
      </w:r>
    </w:p>
    <w:p w14:paraId="3507B581" w14:textId="77777777" w:rsidR="00CE2369" w:rsidRPr="00CE2369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CE2369">
        <w:rPr>
          <w:sz w:val="18"/>
          <w:szCs w:val="18"/>
        </w:rPr>
        <w:t xml:space="preserve">6. Dane udostępniane są wyłącznie podmiotom upoważnionym na mocy przepisów prawa. </w:t>
      </w:r>
    </w:p>
    <w:p w14:paraId="03CAEC09" w14:textId="77777777" w:rsidR="00CE2369" w:rsidRPr="00CE2369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CE2369">
        <w:rPr>
          <w:sz w:val="18"/>
          <w:szCs w:val="18"/>
        </w:rPr>
        <w:t xml:space="preserve">7. Dane będą przechowywane do chwili realizacji zadania, do którego zostały zebrane, a następnie jeśli chodzi o materiały archiwalne przez czas wynikający z Ustawy z dnia 14 lipca 1983 r. o narodowym zasobie archiwalnym i archiwach. </w:t>
      </w:r>
    </w:p>
    <w:p w14:paraId="1ACDC467" w14:textId="77777777" w:rsidR="00CE2369" w:rsidRPr="00CE2369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CE2369">
        <w:rPr>
          <w:sz w:val="18"/>
          <w:szCs w:val="18"/>
        </w:rPr>
        <w:t xml:space="preserve">8. Ma Pan/Pani prawo do: dostępu do swoich danych osobowych i uzyskania kopii, sprostowania swoich danych, ograniczenia przetwarzania danych osobowych, wniesienia sprzeciwu wobec przetwarzania danych. </w:t>
      </w:r>
    </w:p>
    <w:p w14:paraId="62F4608F" w14:textId="77777777" w:rsidR="00CE2369" w:rsidRPr="00CE2369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CE2369">
        <w:rPr>
          <w:rFonts w:eastAsia="Courier New"/>
          <w:sz w:val="18"/>
          <w:szCs w:val="18"/>
        </w:rPr>
        <w:t xml:space="preserve">9. </w:t>
      </w:r>
      <w:r w:rsidRPr="00CE2369">
        <w:rPr>
          <w:sz w:val="18"/>
          <w:szCs w:val="18"/>
        </w:rPr>
        <w:t xml:space="preserve">Ma Pan/Pani prawo wniesienia skargi dotyczącej niezgodności przetwarzania przekazanych danych osobowych z RODO do organu nadzorczego, którym jest Prezes Urzędu Ochrony Danych Osobowych z siedzibą ul. Stawki 2, 00-193 Warszawa. 10. Podanie przez Pana/Panią danych osobowych jest obowiązkowe, gdyż przesłankę przetwarzania danych osobowych stanowi przepis prawa (niezbędne do realizacji celów związanych z pracami Komitetu Rewitalizacji). </w:t>
      </w:r>
    </w:p>
    <w:p w14:paraId="33C9C459" w14:textId="5D2DB31B" w:rsidR="00DA3C43" w:rsidRPr="00CE2369" w:rsidRDefault="00CE2369" w:rsidP="00CE2369">
      <w:pPr>
        <w:pStyle w:val="Bezodstpw"/>
        <w:spacing w:line="360" w:lineRule="auto"/>
        <w:jc w:val="both"/>
        <w:rPr>
          <w:sz w:val="18"/>
          <w:szCs w:val="18"/>
        </w:rPr>
      </w:pPr>
      <w:r w:rsidRPr="00CE2369">
        <w:rPr>
          <w:sz w:val="18"/>
          <w:szCs w:val="18"/>
        </w:rPr>
        <w:t xml:space="preserve">11. Pana/Pani dane osobowe nie będą przetwarzane </w:t>
      </w:r>
      <w:r w:rsidRPr="00CE2369">
        <w:rPr>
          <w:rFonts w:eastAsia="Courier New"/>
          <w:sz w:val="18"/>
          <w:szCs w:val="18"/>
        </w:rPr>
        <w:t xml:space="preserve">w </w:t>
      </w:r>
      <w:r w:rsidRPr="00CE2369">
        <w:rPr>
          <w:sz w:val="18"/>
          <w:szCs w:val="18"/>
        </w:rPr>
        <w:t xml:space="preserve">sposób zautomatyzowany. Nie będą podlegać profilowaniu. </w:t>
      </w:r>
    </w:p>
    <w:p w14:paraId="31460420" w14:textId="77777777" w:rsidR="00DA3C43" w:rsidRPr="00CE2369" w:rsidRDefault="00DA3C43" w:rsidP="00DA3C43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</w:pPr>
    </w:p>
    <w:p w14:paraId="6843E652" w14:textId="77777777" w:rsidR="00DA3C43" w:rsidRDefault="00DA3C43" w:rsidP="00DA3C43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</w:pPr>
    </w:p>
    <w:p w14:paraId="13D12A68" w14:textId="77777777" w:rsidR="00347760" w:rsidRDefault="00347760" w:rsidP="00DA3C43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</w:pPr>
    </w:p>
    <w:p w14:paraId="79410B34" w14:textId="77777777" w:rsidR="00347760" w:rsidRPr="00CE2369" w:rsidRDefault="00347760" w:rsidP="00DA3C43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</w:pPr>
    </w:p>
    <w:p w14:paraId="47DDF06B" w14:textId="77777777" w:rsidR="00DA3C43" w:rsidRPr="00CE2369" w:rsidRDefault="00DA3C43" w:rsidP="00DA3C43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</w:pPr>
    </w:p>
    <w:p w14:paraId="142832DD" w14:textId="7E6F0549" w:rsidR="00DA3C43" w:rsidRPr="00CE2369" w:rsidRDefault="00DA3C43" w:rsidP="00DA3C43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</w:pPr>
      <w:r w:rsidRPr="00CE2369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………………………                                                                        …………………………………..</w:t>
      </w:r>
    </w:p>
    <w:p w14:paraId="7659B355" w14:textId="686C0968" w:rsidR="00DA3C43" w:rsidRPr="00CE2369" w:rsidRDefault="00DA3C43" w:rsidP="00DA3C43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</w:pPr>
      <w:r w:rsidRPr="00CE2369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(miejscowość i data)                                                                                        (czytelny podpis)</w:t>
      </w:r>
    </w:p>
    <w:p w14:paraId="4A059432" w14:textId="77777777" w:rsidR="00843CEF" w:rsidRPr="00CE2369" w:rsidRDefault="00843CEF" w:rsidP="00B16D5B">
      <w:pPr>
        <w:pStyle w:val="Tekstpodstawowywcity"/>
        <w:spacing w:before="60" w:line="276" w:lineRule="auto"/>
        <w:ind w:firstLine="0"/>
        <w:rPr>
          <w:sz w:val="18"/>
          <w:szCs w:val="18"/>
        </w:rPr>
      </w:pPr>
    </w:p>
    <w:sectPr w:rsidR="00843CEF" w:rsidRPr="00CE2369" w:rsidSect="00DF6FEB">
      <w:footerReference w:type="default" r:id="rId10"/>
      <w:pgSz w:w="11906" w:h="16838"/>
      <w:pgMar w:top="284" w:right="1021" w:bottom="851" w:left="102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9E0B2" w14:textId="77777777" w:rsidR="00E563EA" w:rsidRDefault="00E563EA" w:rsidP="00433D7E">
      <w:pPr>
        <w:spacing w:after="0" w:line="240" w:lineRule="auto"/>
      </w:pPr>
      <w:r>
        <w:separator/>
      </w:r>
    </w:p>
  </w:endnote>
  <w:endnote w:type="continuationSeparator" w:id="0">
    <w:p w14:paraId="0BBFB5A1" w14:textId="77777777" w:rsidR="00E563EA" w:rsidRDefault="00E563EA" w:rsidP="0043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Cambri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64669"/>
      <w:docPartObj>
        <w:docPartGallery w:val="Page Numbers (Bottom of Page)"/>
        <w:docPartUnique/>
      </w:docPartObj>
    </w:sdtPr>
    <w:sdtContent>
      <w:p w14:paraId="46CAF844" w14:textId="77777777" w:rsidR="00433D7E" w:rsidRDefault="0053278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3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A3102F" w14:textId="77777777" w:rsidR="00A36478" w:rsidRPr="00433D7E" w:rsidRDefault="00A36478" w:rsidP="00433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6600B" w14:textId="77777777" w:rsidR="00E563EA" w:rsidRDefault="00E563EA" w:rsidP="00433D7E">
      <w:pPr>
        <w:spacing w:after="0" w:line="240" w:lineRule="auto"/>
      </w:pPr>
      <w:r>
        <w:separator/>
      </w:r>
    </w:p>
  </w:footnote>
  <w:footnote w:type="continuationSeparator" w:id="0">
    <w:p w14:paraId="5295EE3B" w14:textId="77777777" w:rsidR="00E563EA" w:rsidRDefault="00E563EA" w:rsidP="00433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375B9"/>
    <w:multiLevelType w:val="hybridMultilevel"/>
    <w:tmpl w:val="280240FE"/>
    <w:lvl w:ilvl="0" w:tplc="C66251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D7801"/>
    <w:multiLevelType w:val="hybridMultilevel"/>
    <w:tmpl w:val="46AA4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E4975"/>
    <w:multiLevelType w:val="hybridMultilevel"/>
    <w:tmpl w:val="A62A2F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A21C91"/>
    <w:multiLevelType w:val="hybridMultilevel"/>
    <w:tmpl w:val="5C0C8A48"/>
    <w:lvl w:ilvl="0" w:tplc="154AFB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630752">
    <w:abstractNumId w:val="0"/>
  </w:num>
  <w:num w:numId="2" w16cid:durableId="1189443821">
    <w:abstractNumId w:val="3"/>
  </w:num>
  <w:num w:numId="3" w16cid:durableId="2073387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0273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0A"/>
    <w:rsid w:val="00030734"/>
    <w:rsid w:val="00031A67"/>
    <w:rsid w:val="00095EC5"/>
    <w:rsid w:val="000A0A63"/>
    <w:rsid w:val="000D55FC"/>
    <w:rsid w:val="000F30BE"/>
    <w:rsid w:val="001007E6"/>
    <w:rsid w:val="00136BF7"/>
    <w:rsid w:val="00141EEE"/>
    <w:rsid w:val="00176B5B"/>
    <w:rsid w:val="001952EB"/>
    <w:rsid w:val="001D2D16"/>
    <w:rsid w:val="001F62C8"/>
    <w:rsid w:val="002507DC"/>
    <w:rsid w:val="00284544"/>
    <w:rsid w:val="002E0DAB"/>
    <w:rsid w:val="00347760"/>
    <w:rsid w:val="00347937"/>
    <w:rsid w:val="003501A1"/>
    <w:rsid w:val="0037690A"/>
    <w:rsid w:val="00395276"/>
    <w:rsid w:val="00433D7E"/>
    <w:rsid w:val="00474B87"/>
    <w:rsid w:val="00482E5B"/>
    <w:rsid w:val="004B0451"/>
    <w:rsid w:val="004B298A"/>
    <w:rsid w:val="005102C3"/>
    <w:rsid w:val="005273FD"/>
    <w:rsid w:val="00532788"/>
    <w:rsid w:val="005347D3"/>
    <w:rsid w:val="005A315B"/>
    <w:rsid w:val="005B11D1"/>
    <w:rsid w:val="006345D5"/>
    <w:rsid w:val="006357E8"/>
    <w:rsid w:val="00672B30"/>
    <w:rsid w:val="006A75BE"/>
    <w:rsid w:val="006E5771"/>
    <w:rsid w:val="0070676E"/>
    <w:rsid w:val="00722EE2"/>
    <w:rsid w:val="00783B23"/>
    <w:rsid w:val="00831F9E"/>
    <w:rsid w:val="00843CEF"/>
    <w:rsid w:val="00895C1B"/>
    <w:rsid w:val="008A4B26"/>
    <w:rsid w:val="009524BD"/>
    <w:rsid w:val="00952BB8"/>
    <w:rsid w:val="00987426"/>
    <w:rsid w:val="0099787C"/>
    <w:rsid w:val="00997917"/>
    <w:rsid w:val="009A0950"/>
    <w:rsid w:val="009C2E8A"/>
    <w:rsid w:val="00A13DDF"/>
    <w:rsid w:val="00A15B7D"/>
    <w:rsid w:val="00A27FD4"/>
    <w:rsid w:val="00A36478"/>
    <w:rsid w:val="00A36918"/>
    <w:rsid w:val="00A94187"/>
    <w:rsid w:val="00AC4A44"/>
    <w:rsid w:val="00AD19E5"/>
    <w:rsid w:val="00B16D5B"/>
    <w:rsid w:val="00B701BB"/>
    <w:rsid w:val="00B94676"/>
    <w:rsid w:val="00BD6CF4"/>
    <w:rsid w:val="00C3783A"/>
    <w:rsid w:val="00C84D30"/>
    <w:rsid w:val="00CD2529"/>
    <w:rsid w:val="00CE2369"/>
    <w:rsid w:val="00CE24B7"/>
    <w:rsid w:val="00D466D0"/>
    <w:rsid w:val="00D51ACD"/>
    <w:rsid w:val="00D52158"/>
    <w:rsid w:val="00D90812"/>
    <w:rsid w:val="00DA3C43"/>
    <w:rsid w:val="00DA7E17"/>
    <w:rsid w:val="00DC200A"/>
    <w:rsid w:val="00DC77CA"/>
    <w:rsid w:val="00DF6FEB"/>
    <w:rsid w:val="00E127CD"/>
    <w:rsid w:val="00E406AF"/>
    <w:rsid w:val="00E563EA"/>
    <w:rsid w:val="00EA3738"/>
    <w:rsid w:val="00EE2109"/>
    <w:rsid w:val="00F274D6"/>
    <w:rsid w:val="00F9751C"/>
    <w:rsid w:val="00FD0975"/>
    <w:rsid w:val="00FE55F7"/>
    <w:rsid w:val="00FF5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BBAA"/>
  <w15:docId w15:val="{184A15A2-776C-41C0-B9EC-D9DF68E8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DDF"/>
  </w:style>
  <w:style w:type="paragraph" w:styleId="Nagwek1">
    <w:name w:val="heading 1"/>
    <w:basedOn w:val="Normalny"/>
    <w:next w:val="Normalny"/>
    <w:link w:val="Nagwek1Znak"/>
    <w:qFormat/>
    <w:rsid w:val="00095E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1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C200A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1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95EC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095EC5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5EC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5EC5"/>
    <w:pPr>
      <w:spacing w:after="0" w:line="36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95EC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A315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33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D7E"/>
  </w:style>
  <w:style w:type="paragraph" w:styleId="Nagwek">
    <w:name w:val="header"/>
    <w:basedOn w:val="Normalny"/>
    <w:link w:val="NagwekZnak"/>
    <w:uiPriority w:val="99"/>
    <w:semiHidden/>
    <w:unhideWhenUsed/>
    <w:rsid w:val="00433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3D7E"/>
  </w:style>
  <w:style w:type="character" w:styleId="Hipercze">
    <w:name w:val="Hyperlink"/>
    <w:basedOn w:val="Domylnaczcionkaakapitu"/>
    <w:uiPriority w:val="99"/>
    <w:unhideWhenUsed/>
    <w:rsid w:val="00843CEF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CE2369"/>
    <w:pPr>
      <w:spacing w:after="0" w:line="240" w:lineRule="auto"/>
    </w:pPr>
    <w:rPr>
      <w:rFonts w:ascii="Arial" w:eastAsia="Arial" w:hAnsi="Arial" w:cs="Arial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7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kamie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odo@kamien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76D84-2F57-437C-9551-7E0EE71C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Arleta Ciarczyńska</dc:creator>
  <cp:lastModifiedBy>Gmina Kamieńsk</cp:lastModifiedBy>
  <cp:revision>3</cp:revision>
  <cp:lastPrinted>2024-07-16T14:10:00Z</cp:lastPrinted>
  <dcterms:created xsi:type="dcterms:W3CDTF">2024-08-06T11:22:00Z</dcterms:created>
  <dcterms:modified xsi:type="dcterms:W3CDTF">2024-08-06T12:07:00Z</dcterms:modified>
</cp:coreProperties>
</file>