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F664" w14:textId="32A8D5AB" w:rsidR="00D21CEE" w:rsidRPr="00720A85" w:rsidRDefault="00D21CEE" w:rsidP="00720A85">
      <w:pPr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Procedura składania wniosków o zapewnienie dostępności</w:t>
      </w:r>
    </w:p>
    <w:p w14:paraId="4DDA124D" w14:textId="77777777" w:rsidR="00D21CEE" w:rsidRPr="00720A8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Wnioski o zapewnienie dostępności można składać:</w:t>
      </w:r>
    </w:p>
    <w:p w14:paraId="41FCE1C0" w14:textId="2EC3752C" w:rsidR="00D21CEE" w:rsidRPr="00720A85" w:rsidRDefault="00D21CEE" w:rsidP="00720A85">
      <w:pPr>
        <w:numPr>
          <w:ilvl w:val="0"/>
          <w:numId w:val="1"/>
        </w:num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drogą pocztową na adres: </w:t>
      </w:r>
      <w:r w:rsidR="00551B59" w:rsidRPr="00720A85">
        <w:rPr>
          <w:rFonts w:ascii="Arial" w:eastAsia="Times New Roman" w:hAnsi="Arial" w:cs="Arial"/>
          <w:kern w:val="0"/>
          <w:lang w:eastAsia="pl-PL"/>
          <w14:ligatures w14:val="none"/>
        </w:rPr>
        <w:t>Urząd Miejski w Kamieńsku, ul. Wieluńska 50, 97</w:t>
      </w:r>
      <w:r w:rsidR="00720A85">
        <w:rPr>
          <w:rFonts w:ascii="Arial" w:eastAsia="Times New Roman" w:hAnsi="Arial" w:cs="Arial"/>
          <w:kern w:val="0"/>
          <w:lang w:eastAsia="pl-PL"/>
          <w14:ligatures w14:val="none"/>
        </w:rPr>
        <w:t>- </w:t>
      </w:r>
      <w:r w:rsidR="00551B59" w:rsidRPr="00720A85">
        <w:rPr>
          <w:rFonts w:ascii="Arial" w:eastAsia="Times New Roman" w:hAnsi="Arial" w:cs="Arial"/>
          <w:kern w:val="0"/>
          <w:lang w:eastAsia="pl-PL"/>
          <w14:ligatures w14:val="none"/>
        </w:rPr>
        <w:t>360 Kamieńsk</w:t>
      </w:r>
      <w:r w:rsidR="0031462A" w:rsidRPr="00720A85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1D6D4B0F" w14:textId="5373D1C3" w:rsidR="00D21CEE" w:rsidRPr="00720A85" w:rsidRDefault="00D21CEE" w:rsidP="00720A85">
      <w:pPr>
        <w:numPr>
          <w:ilvl w:val="0"/>
          <w:numId w:val="1"/>
        </w:num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wysyłając informację e-mail na adres: </w:t>
      </w:r>
      <w:hyperlink r:id="rId7" w:history="1">
        <w:r w:rsidR="0031462A" w:rsidRPr="00720A85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um@kamiensk.pl,</w:t>
        </w:r>
      </w:hyperlink>
    </w:p>
    <w:p w14:paraId="04E53CCB" w14:textId="5D88F397" w:rsidR="00D21CEE" w:rsidRPr="00720A85" w:rsidRDefault="00D21CEE" w:rsidP="00720A85">
      <w:pPr>
        <w:numPr>
          <w:ilvl w:val="0"/>
          <w:numId w:val="1"/>
        </w:num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osobiście w siedzibie </w:t>
      </w:r>
      <w:r w:rsidR="0031462A" w:rsidRPr="00720A85">
        <w:rPr>
          <w:rFonts w:ascii="Arial" w:eastAsia="Times New Roman" w:hAnsi="Arial" w:cs="Arial"/>
          <w:kern w:val="0"/>
          <w:lang w:eastAsia="pl-PL"/>
          <w14:ligatures w14:val="none"/>
        </w:rPr>
        <w:t>Urzędu Miejskiego w Kamieńsku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godzinach urzędowania.</w:t>
      </w:r>
    </w:p>
    <w:p w14:paraId="69F5DF4A" w14:textId="77777777" w:rsidR="006D5F50" w:rsidRPr="00720A85" w:rsidRDefault="006D5F50" w:rsidP="00720A85">
      <w:pPr>
        <w:spacing w:after="0" w:line="240" w:lineRule="atLeast"/>
        <w:ind w:left="72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59F004" w14:textId="77777777" w:rsidR="00D21CEE" w:rsidRPr="00720A85" w:rsidRDefault="00D21CEE" w:rsidP="00720A85">
      <w:pPr>
        <w:spacing w:after="0" w:line="240" w:lineRule="atLeast"/>
        <w:outlineLvl w:val="3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Wniosek o zapewnienie dostępności cyfrowej</w:t>
      </w:r>
    </w:p>
    <w:p w14:paraId="3A59B31A" w14:textId="77777777" w:rsidR="00D21CEE" w:rsidRPr="00720A8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Zgodnie z art. 18 ust. 1 ustawy z dnia 4 kwietnia 2019 r. o dostępności cyfrowej stron internetowych i aplikacji mobilnych podmiotów publicznych (Dz. U. z 2023 r. poz. 1440), każdy ma prawo wystąpić do podmiotu publicznego z żądaniem zapewnienia dostępności cyfrowej wskazanej strony internetowej, aplikacji mobilnej lub elementu strony internetowej albo o jego udostępnienie za pomocą alternatywnego sposobu dostępu.</w:t>
      </w:r>
    </w:p>
    <w:p w14:paraId="1E38CAA2" w14:textId="77777777" w:rsidR="00D21CEE" w:rsidRPr="00720A8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Żądanie powinno zawierać:</w:t>
      </w:r>
    </w:p>
    <w:p w14:paraId="03C268B2" w14:textId="77777777" w:rsidR="00D21CEE" w:rsidRPr="00720A85" w:rsidRDefault="00D21CEE" w:rsidP="00720A85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dane kontaktowe osoby występującej z żądaniem,</w:t>
      </w:r>
    </w:p>
    <w:p w14:paraId="54371ED9" w14:textId="77777777" w:rsidR="00D21CEE" w:rsidRPr="00720A85" w:rsidRDefault="00D21CEE" w:rsidP="00720A85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wskazanie strony internetowej, która ma być dostępna cyfrowo,</w:t>
      </w:r>
    </w:p>
    <w:p w14:paraId="61A74EC9" w14:textId="77777777" w:rsidR="00D21CEE" w:rsidRPr="00720A85" w:rsidRDefault="00D21CEE" w:rsidP="00720A85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wskazanie sposobu kontaktu z osobą występującą z żądaniem,</w:t>
      </w:r>
    </w:p>
    <w:p w14:paraId="6A865AB2" w14:textId="77777777" w:rsidR="00D21CEE" w:rsidRPr="00720A85" w:rsidRDefault="00D21CEE" w:rsidP="00720A85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wskazanie alternatywnego sposobu dostępu, jeśli dotyczy.</w:t>
      </w:r>
    </w:p>
    <w:p w14:paraId="3F524B29" w14:textId="0131CC3D" w:rsidR="00D21CEE" w:rsidRPr="00720A8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br/>
        <w:t>Podmiot publiczny realizuje żądanie zapewnienia dostępności strony internetowej, aplikacji mobilnej lub elementu strony internetowej bez zbędnej zwłoki, jednak nie później niż w</w:t>
      </w:r>
      <w:r w:rsidR="001602C6" w:rsidRPr="00720A85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terminie 7 dni od dnia wystąpienia z żądaniem.</w:t>
      </w:r>
    </w:p>
    <w:p w14:paraId="531A3E55" w14:textId="77777777" w:rsidR="00D21CEE" w:rsidRPr="00720A8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Jeśli zapewnienie dostępności cyfrowej nie może nastąpić w wyżej wymienionym terminie, podmiot powiadamia osobę występującą z żądaniem o przyczynach opóźnienia oraz terminie w jakim zapewni dostępność, jednak termin nie może być  dłuższy niż 2 miesiące od dnia wystąpienia z żądaniem.</w:t>
      </w:r>
    </w:p>
    <w:p w14:paraId="30D625EF" w14:textId="16F00EAF" w:rsidR="00D21CEE" w:rsidRPr="00720A8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Podmiot publiczny odmawia zapewnienia dostępności cyfrowej jeśli wiązałoby się to z</w:t>
      </w:r>
      <w:r w:rsidR="001602C6" w:rsidRPr="00720A85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ryzykiem naruszeniem integralności lub wiarygodności przekazywanych informacji. Jeśli podmiot publiczny nie jest w stanie zapewnić dostępności, powiadamia osobę występującą z żądaniem o przyczynach zaistniałej sytuacji i wskazuje alternatywny sposób dostępu do tego elementu.</w:t>
      </w:r>
    </w:p>
    <w:p w14:paraId="227A209C" w14:textId="38EAC4C0" w:rsidR="00D21CEE" w:rsidRPr="00720A85" w:rsidRDefault="00D21CEE" w:rsidP="00334A5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 przypadku odmowy zapewnienia dostępności cyfrowej wskazanej w żądaniu, albo w przypadku odmowy skorzystania z alternatywnego sposobu dostępu - osoba zgłaszająca żądanie ma prawo złożyć do podmiotu publicznego skargę. Do rozpatrywania skargi w sprawach zapewnienia dostępności cyfrowej stosuje się przepisy ustawy z dnia 14 czerwca 1960 r. - Kodeks postępowania administracyjnego (Dz. U. z 202</w:t>
      </w:r>
      <w:r w:rsidR="00924CF3" w:rsidRPr="00720A85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 poz. </w:t>
      </w:r>
      <w:r w:rsidR="00924CF3" w:rsidRPr="00720A85">
        <w:rPr>
          <w:rFonts w:ascii="Arial" w:eastAsia="Times New Roman" w:hAnsi="Arial" w:cs="Arial"/>
          <w:kern w:val="0"/>
          <w:lang w:eastAsia="pl-PL"/>
          <w14:ligatures w14:val="none"/>
        </w:rPr>
        <w:t>1691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).</w:t>
      </w:r>
    </w:p>
    <w:p w14:paraId="4241D1E5" w14:textId="77777777" w:rsidR="00D21CEE" w:rsidRPr="00720A85" w:rsidRDefault="00D21CEE" w:rsidP="00334A5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Skargę można złożyć również do </w:t>
      </w:r>
      <w:hyperlink r:id="rId8" w:history="1">
        <w:r w:rsidRPr="00720A85">
          <w:rPr>
            <w:rFonts w:ascii="Arial" w:eastAsia="Times New Roman" w:hAnsi="Arial" w:cs="Arial"/>
            <w:color w:val="0000FF"/>
            <w:kern w:val="0"/>
            <w:u w:val="single"/>
            <w:lang w:eastAsia="pl-PL"/>
            <w14:ligatures w14:val="none"/>
          </w:rPr>
          <w:t>Rzecznika Praw Obywatelskich</w:t>
        </w:r>
      </w:hyperlink>
    </w:p>
    <w:p w14:paraId="721E1422" w14:textId="77777777" w:rsidR="00D21CEE" w:rsidRPr="00720A85" w:rsidRDefault="00D21CEE" w:rsidP="00334A5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309C5151" w14:textId="2DDD01AD" w:rsidR="001602C6" w:rsidRDefault="00334A55" w:rsidP="00334A5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Wniosek o zapewnienie dostępności cyfrowej – wzór do pobrania</w:t>
      </w:r>
    </w:p>
    <w:p w14:paraId="74849115" w14:textId="77777777" w:rsidR="00334A55" w:rsidRPr="00720A85" w:rsidRDefault="00334A55" w:rsidP="00334A5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6DDD0FD" w14:textId="18840841" w:rsidR="00D21CEE" w:rsidRPr="00720A85" w:rsidRDefault="00D21CEE" w:rsidP="00720A85">
      <w:pPr>
        <w:spacing w:after="0" w:line="240" w:lineRule="atLeast"/>
        <w:outlineLvl w:val="3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Wniosek o zapewnienie dostępności architektonicznej lub informacyjno-komunikacyjnej</w:t>
      </w:r>
    </w:p>
    <w:p w14:paraId="16A768F5" w14:textId="719BB414" w:rsidR="00D21CEE" w:rsidRPr="00720A8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Zgodnie z art. 29 i 30 ustawy z dnia 19 lipca 2019 r. o zapewnianiu dostępności osobom ze</w:t>
      </w:r>
      <w:r w:rsidR="001602C6" w:rsidRPr="00720A85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szczególnymi potrzebami (Dz.U. z 2022 r. poz. 2240),  każdy, bez konieczności wykazania interesu prawnego lub faktycznego, ma prawo poinformować podmiot publiczny o braku dostępności architektonicznej lub 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informacyjno-komunikacyjnej,  o których mowa odpowiednio w art. 6 pkt 1 lub 3, tego podmiotu.</w:t>
      </w:r>
    </w:p>
    <w:p w14:paraId="2F7239D3" w14:textId="77777777" w:rsidR="00D21CEE" w:rsidRPr="00720A8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Osoba ze szczególnymi potrzebami lub jej przedstawiciel ustawowy, po wykazaniu interesu faktycznego, ma prawo wystąpić z wnioskiem o zapewnienie dostępności architektonicznej lub informacyjno-komunikacyjnej, zwanym dalej "wnioskiem o zapewnienie dostępności".</w:t>
      </w:r>
    </w:p>
    <w:p w14:paraId="4C211DAE" w14:textId="7FB89759" w:rsidR="00D21CEE" w:rsidRPr="00720A8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Wniosek o zapewnienie dostępności jest wnoszony do podmiotu publicznego, z</w:t>
      </w:r>
      <w:r w:rsidR="00720A85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którego działalnością jest związane żądanie zapewnienia dostępności zawarte we wniosku.</w:t>
      </w:r>
    </w:p>
    <w:p w14:paraId="2D7C87BC" w14:textId="77777777" w:rsidR="00D21CEE" w:rsidRPr="00720A8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Wniosek o zapewnienie dostępności powinien zawierać:</w:t>
      </w:r>
    </w:p>
    <w:p w14:paraId="1D7003E0" w14:textId="77777777" w:rsidR="00D21CEE" w:rsidRPr="00720A85" w:rsidRDefault="00D21CEE" w:rsidP="00720A85">
      <w:pPr>
        <w:numPr>
          <w:ilvl w:val="0"/>
          <w:numId w:val="3"/>
        </w:num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dane kontaktowe wnioskodawcy,</w:t>
      </w:r>
    </w:p>
    <w:p w14:paraId="6D517446" w14:textId="77777777" w:rsidR="00D21CEE" w:rsidRPr="00720A85" w:rsidRDefault="00D21CEE" w:rsidP="00720A85">
      <w:pPr>
        <w:numPr>
          <w:ilvl w:val="0"/>
          <w:numId w:val="3"/>
        </w:num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wskazanie bariery utrudniającej lub uniemożliwiającej dostępność w zakresie architektonicznym lub informacyjno-komunikacyjnym,</w:t>
      </w:r>
    </w:p>
    <w:p w14:paraId="68E6A1B4" w14:textId="77777777" w:rsidR="00D21CEE" w:rsidRPr="00720A85" w:rsidRDefault="00D21CEE" w:rsidP="00720A85">
      <w:pPr>
        <w:numPr>
          <w:ilvl w:val="0"/>
          <w:numId w:val="3"/>
        </w:num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wskazanie sposobu kontaktu z wnioskodawcą,</w:t>
      </w:r>
    </w:p>
    <w:p w14:paraId="72D67564" w14:textId="77777777" w:rsidR="00D21CEE" w:rsidRPr="00720A85" w:rsidRDefault="00D21CEE" w:rsidP="00720A85">
      <w:pPr>
        <w:numPr>
          <w:ilvl w:val="0"/>
          <w:numId w:val="3"/>
        </w:num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wskazanie preferowanego sposobu zapewnienia dostępności, jeżeli dotyczy.</w:t>
      </w:r>
    </w:p>
    <w:p w14:paraId="286278F6" w14:textId="77777777" w:rsidR="00D21CEE" w:rsidRPr="00720A8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br/>
        <w:t>Podmiot publiczny powinien zrealizować żądanie bez zbędnej zwłoki, nie później niż w ciągu 14 dni od dnia złożenia wniosku. Jeżeli dotrzymanie tego terminu nie jest możliwe, podmiot publiczny niezwłocznie informuje o tym wnoszącego żądanie i wskazuje nowy termin zapewnienia dostępności, przy czym termin ten nie może być dłuższy niż 2 miesiące od dnia złożenia wniosku o zapewnienie dostępności.</w:t>
      </w:r>
    </w:p>
    <w:p w14:paraId="12316ADC" w14:textId="77777777" w:rsidR="00334A55" w:rsidRDefault="00D21CEE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 przypadkach uzasadnionych wyjątkowymi okolicznościami, gdy zapewnienie dostępności w zakresie określonym we wniosku o zapewnienie dostępności jest niemożliwe lub znacznie utrudnione, w szczególności ze względów technicznych lub prawnych, podmiot publiczny niezwłocznie zawiadamia wnioskodawcę o braku możliwości zapewnienia dostępności i</w:t>
      </w:r>
      <w:r w:rsidR="001602C6" w:rsidRPr="00720A85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zapewnia dostęp alternatywny.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br/>
      </w:r>
    </w:p>
    <w:p w14:paraId="64C7441D" w14:textId="4E5ECA0E" w:rsidR="00D21CEE" w:rsidRPr="00720A85" w:rsidRDefault="00334A55" w:rsidP="00720A85">
      <w:pPr>
        <w:spacing w:after="0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Wniosek o zapewnienie dostępności architektonicznej lub </w:t>
      </w:r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informacyjno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komunikacyjnej - wzór do pobrania</w:t>
      </w:r>
      <w:r w:rsidR="00D21CEE" w:rsidRPr="00720A85">
        <w:rPr>
          <w:rFonts w:ascii="Arial" w:eastAsia="Times New Roman" w:hAnsi="Arial" w:cs="Arial"/>
          <w:kern w:val="0"/>
          <w:lang w:eastAsia="pl-PL"/>
          <w14:ligatures w14:val="none"/>
        </w:rPr>
        <w:t>  </w:t>
      </w:r>
    </w:p>
    <w:p w14:paraId="6083D1A0" w14:textId="361BF0BE" w:rsidR="00D21CEE" w:rsidRPr="00720A85" w:rsidRDefault="00D21CEE" w:rsidP="00720A85">
      <w:pPr>
        <w:spacing w:before="100" w:beforeAutospacing="1" w:after="100" w:afterAutospacing="1" w:line="24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 przypadku, gdy podmiot publiczny nie zapewnił wnioskodawcy dostępności w sposób i</w:t>
      </w:r>
      <w:r w:rsidR="001602C6" w:rsidRPr="00720A85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1602C6" w:rsidRPr="00720A85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720A85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terminie określonym przepisami lub też z powodów określonych w zawiadomieniu otrzymanym przez wnioskodawcę o braku możliwości zapewnienia dostępności - wnioskodawcy służy prawo złożenia skargi do Prezesa Zarządu PFRON: </w:t>
      </w:r>
      <w:hyperlink r:id="rId9" w:history="1">
        <w:r w:rsidRPr="00720A85">
          <w:rPr>
            <w:rFonts w:ascii="Arial" w:eastAsia="Times New Roman" w:hAnsi="Arial" w:cs="Arial"/>
            <w:color w:val="0000FF"/>
            <w:kern w:val="0"/>
            <w:u w:val="single"/>
            <w:lang w:eastAsia="pl-PL"/>
            <w14:ligatures w14:val="none"/>
          </w:rPr>
          <w:t>https://dostepnosc.pfron.org.pl/kafelki/skarga/skarga-na-bark-dostepnosci</w:t>
        </w:r>
      </w:hyperlink>
    </w:p>
    <w:p w14:paraId="54102C3E" w14:textId="6C9F52D8" w:rsidR="00D21CEE" w:rsidRDefault="00D21CEE" w:rsidP="00720A85">
      <w:pPr>
        <w:spacing w:line="240" w:lineRule="atLeast"/>
        <w:rPr>
          <w:rFonts w:ascii="Arial" w:hAnsi="Arial" w:cs="Arial"/>
        </w:rPr>
      </w:pPr>
    </w:p>
    <w:p w14:paraId="373A1C29" w14:textId="4B5715C1" w:rsidR="00545A96" w:rsidRDefault="00545A96" w:rsidP="00720A85">
      <w:pPr>
        <w:spacing w:line="240" w:lineRule="atLeast"/>
        <w:rPr>
          <w:rFonts w:ascii="Arial" w:hAnsi="Arial" w:cs="Arial"/>
        </w:rPr>
      </w:pPr>
    </w:p>
    <w:p w14:paraId="66EA642E" w14:textId="49121519" w:rsidR="00545A96" w:rsidRDefault="00545A96" w:rsidP="00720A85">
      <w:pPr>
        <w:spacing w:line="240" w:lineRule="atLeast"/>
        <w:rPr>
          <w:rFonts w:ascii="Arial" w:hAnsi="Arial" w:cs="Arial"/>
        </w:rPr>
      </w:pPr>
    </w:p>
    <w:p w14:paraId="55C0387F" w14:textId="4A4446DD" w:rsidR="00545A96" w:rsidRDefault="00545A96" w:rsidP="00720A85">
      <w:pPr>
        <w:spacing w:line="240" w:lineRule="atLeast"/>
        <w:rPr>
          <w:rFonts w:ascii="Arial" w:hAnsi="Arial" w:cs="Arial"/>
        </w:rPr>
      </w:pPr>
    </w:p>
    <w:p w14:paraId="385F6740" w14:textId="3F08C95B" w:rsidR="00545A96" w:rsidRDefault="00545A96" w:rsidP="00720A85">
      <w:pPr>
        <w:spacing w:line="240" w:lineRule="atLeast"/>
        <w:rPr>
          <w:rFonts w:ascii="Arial" w:hAnsi="Arial" w:cs="Arial"/>
        </w:rPr>
      </w:pPr>
    </w:p>
    <w:p w14:paraId="4F21905C" w14:textId="3C7D94F4" w:rsidR="00545A96" w:rsidRDefault="00545A96" w:rsidP="00720A85">
      <w:pPr>
        <w:spacing w:line="240" w:lineRule="atLeast"/>
        <w:rPr>
          <w:rFonts w:ascii="Arial" w:hAnsi="Arial" w:cs="Arial"/>
        </w:rPr>
      </w:pPr>
    </w:p>
    <w:p w14:paraId="0F73A625" w14:textId="77777777" w:rsidR="00545A96" w:rsidRDefault="00545A96" w:rsidP="00720A85">
      <w:pPr>
        <w:spacing w:line="240" w:lineRule="atLeast"/>
        <w:rPr>
          <w:rFonts w:ascii="Arial" w:hAnsi="Arial" w:cs="Arial"/>
        </w:rPr>
      </w:pPr>
    </w:p>
    <w:p w14:paraId="74F543AF" w14:textId="257A6D34" w:rsidR="00545A96" w:rsidRPr="00720A85" w:rsidRDefault="00545A96" w:rsidP="00365B0A">
      <w:pPr>
        <w:spacing w:after="0" w:line="23" w:lineRule="atLeast"/>
        <w:rPr>
          <w:rFonts w:ascii="Arial" w:hAnsi="Arial" w:cs="Arial"/>
        </w:rPr>
      </w:pPr>
    </w:p>
    <w:sectPr w:rsidR="00545A96" w:rsidRPr="0072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ED3B" w14:textId="77777777" w:rsidR="00C70BEE" w:rsidRDefault="00C70BEE" w:rsidP="006D5F50">
      <w:pPr>
        <w:spacing w:after="0" w:line="240" w:lineRule="auto"/>
      </w:pPr>
      <w:r>
        <w:separator/>
      </w:r>
    </w:p>
  </w:endnote>
  <w:endnote w:type="continuationSeparator" w:id="0">
    <w:p w14:paraId="0ABD91E6" w14:textId="77777777" w:rsidR="00C70BEE" w:rsidRDefault="00C70BEE" w:rsidP="006D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3309" w14:textId="77777777" w:rsidR="00C70BEE" w:rsidRDefault="00C70BEE" w:rsidP="006D5F50">
      <w:pPr>
        <w:spacing w:after="0" w:line="240" w:lineRule="auto"/>
      </w:pPr>
      <w:r>
        <w:separator/>
      </w:r>
    </w:p>
  </w:footnote>
  <w:footnote w:type="continuationSeparator" w:id="0">
    <w:p w14:paraId="78004C45" w14:textId="77777777" w:rsidR="00C70BEE" w:rsidRDefault="00C70BEE" w:rsidP="006D5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3784"/>
    <w:multiLevelType w:val="multilevel"/>
    <w:tmpl w:val="FB84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41344"/>
    <w:multiLevelType w:val="multilevel"/>
    <w:tmpl w:val="95CE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75512"/>
    <w:multiLevelType w:val="multilevel"/>
    <w:tmpl w:val="DB2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647288">
    <w:abstractNumId w:val="2"/>
  </w:num>
  <w:num w:numId="2" w16cid:durableId="225649655">
    <w:abstractNumId w:val="1"/>
  </w:num>
  <w:num w:numId="3" w16cid:durableId="141998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EE"/>
    <w:rsid w:val="000A5C42"/>
    <w:rsid w:val="000A783C"/>
    <w:rsid w:val="000F13F2"/>
    <w:rsid w:val="001602C6"/>
    <w:rsid w:val="00297931"/>
    <w:rsid w:val="002E1A69"/>
    <w:rsid w:val="0031462A"/>
    <w:rsid w:val="00334A55"/>
    <w:rsid w:val="00365B0A"/>
    <w:rsid w:val="00545A96"/>
    <w:rsid w:val="00551B59"/>
    <w:rsid w:val="006661AE"/>
    <w:rsid w:val="006D5F50"/>
    <w:rsid w:val="00720A85"/>
    <w:rsid w:val="008443C6"/>
    <w:rsid w:val="008F52B9"/>
    <w:rsid w:val="00924CF3"/>
    <w:rsid w:val="00AE2035"/>
    <w:rsid w:val="00C17486"/>
    <w:rsid w:val="00C70BEE"/>
    <w:rsid w:val="00CC780A"/>
    <w:rsid w:val="00D2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E854"/>
  <w15:chartTrackingRefBased/>
  <w15:docId w15:val="{75B6966B-EDC2-462D-BBDE-DCDAF7AC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C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C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C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C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C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C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C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C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C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C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CE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146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brpo.gov.pl/content/jak-zglosic-sie-do-rzecznika-praw-obywatelski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kamiensk.pl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stepnosc.pfron.org.pl/kafelki/skarga/skarga-na-bark-dostep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Kamieńsk</dc:creator>
  <cp:keywords/>
  <dc:description/>
  <cp:lastModifiedBy>Gmina Kamieńsk</cp:lastModifiedBy>
  <cp:revision>3</cp:revision>
  <cp:lastPrinted>2026-03-05T08:49:00Z</cp:lastPrinted>
  <dcterms:created xsi:type="dcterms:W3CDTF">2026-03-12T07:08:00Z</dcterms:created>
  <dcterms:modified xsi:type="dcterms:W3CDTF">2026-03-12T07:26:00Z</dcterms:modified>
</cp:coreProperties>
</file>